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（电商数据仓库系统）</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0.8pt;width:410.0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rPr>
          <w:b/>
          <w:bCs/>
        </w:rPr>
      </w:pPr>
      <w:r>
        <w:rPr>
          <w:rFonts w:hint="eastAsia"/>
          <w:b/>
          <w:bCs/>
        </w:rPr>
        <w:t>（1）函数依赖</w:t>
      </w:r>
    </w:p>
    <w:p>
      <w:pPr>
        <w:spacing w:line="360" w:lineRule="auto"/>
        <w:rPr>
          <w:b/>
          <w:bCs/>
        </w:rPr>
      </w:pPr>
      <w:r>
        <w:object>
          <v:shape id="_x0000_i1026" o:spt="75" type="#_x0000_t75" style="height:229.85pt;width:411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7" o:spt="75" type="#_x0000_t75" style="height:229.85pt;width:410.5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8" o:spt="75" type="#_x0000_t75" style="height:229.85pt;width:410.5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29.85pt;width:410.0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ind w:firstLine="420"/>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ind w:firstLine="420"/>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ind w:firstLine="420"/>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ind w:firstLine="420"/>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ind w:firstLine="422" w:firstLineChars="200"/>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ind w:firstLine="422" w:firstLineChars="200"/>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ind w:firstLine="422" w:firstLineChars="200"/>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0.3pt;width:410.0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rPr>
          <w:b/>
          <w:bCs/>
        </w:rPr>
      </w:pPr>
      <w:r>
        <w:rPr>
          <w:rFonts w:hint="eastAsia"/>
          <w:b/>
          <w:bCs/>
        </w:rPr>
        <w:t>（1）什么是拉链表</w:t>
      </w:r>
    </w:p>
    <w:p>
      <w:r>
        <w:object>
          <v:shape id="_x0000_i1031" o:spt="75" type="#_x0000_t75" style="height:230.8pt;width:410.5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rPr>
          <w:b/>
          <w:bCs/>
        </w:rPr>
      </w:pPr>
      <w:r>
        <w:rPr>
          <w:rFonts w:hint="eastAsia"/>
          <w:b/>
          <w:bCs/>
        </w:rPr>
        <w:t>（2）为什么要做拉链表</w:t>
      </w:r>
    </w:p>
    <w:p>
      <w:r>
        <w:object>
          <v:shape id="_x0000_i1032" o:spt="75" type="#_x0000_t75" style="height:230.8pt;width:410.5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rPr>
          <w:b/>
          <w:bCs/>
        </w:rPr>
      </w:pPr>
      <w:r>
        <w:rPr>
          <w:rFonts w:hint="eastAsia"/>
          <w:b/>
          <w:bCs/>
        </w:rPr>
        <w:t>（3）如何使用拉链表</w:t>
      </w:r>
    </w:p>
    <w:p>
      <w:r>
        <w:object>
          <v:shape id="_x0000_i1033" o:spt="75" type="#_x0000_t75" style="height:230.4pt;width:410.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4" o:spt="75" type="#_x0000_t75" style="height:223.2pt;width:396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5" o:spt="75" type="#_x0000_t75" style="height:230.4pt;width:410.4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0.4pt;width:417.6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object>
          <v:shape id="_x0000_i1037" o:spt="75" type="#_x0000_t75" style="height:223.2pt;width:388.8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696594312"/>
      <w:bookmarkEnd w:id="1"/>
      <w:r>
        <w:object>
          <v:shape id="_x0000_i1038" o:spt="75" type="#_x0000_t75" style="height:50.4pt;width:72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ind w:firstLine="422" w:firstLineChars="200"/>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object>
          <v:shape id="_x0000_i1039" o:spt="75" type="#_x0000_t75" style="height:223.2pt;width:388.8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object>
          <v:shape id="_x0000_i1040" o:spt="75" type="#_x0000_t75" style="height:223.65pt;width:389.1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ind w:firstLine="422" w:firstLineChars="200"/>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7.7pt;width:79.15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7.7pt;width:79.15pt;" o:ole="t" filled="f" o:preferrelative="t" stroked="f" coordsize="21600,21600">
            <v:path/>
            <v:fill on="f" focussize="0,0"/>
            <v:stroke on="f" joinstyle="miter"/>
            <v:imagedata r:id="rId43" o:title=""/>
            <o:lock v:ext="edit" aspectratio="t"/>
            <w10:wrap type="none"/>
            <w10:anchorlock/>
          </v:shape>
          <o:OLEObject Type="Embed" ProgID="Package" ShapeID="_x0000_i1042" DrawAspect="Icon" ObjectID="_1468075742" r:id="rId42">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2" w:name="_MON_1698004971"/>
      <w:bookmarkEnd w:id="2"/>
      <w:r>
        <w:object>
          <v:shape id="_x0000_i1043" o:spt="75" type="#_x0000_t75" style="height:57.7pt;width:79.15pt;" o:ole="t" filled="f" o:preferrelative="t" stroked="f" coordsize="21600,21600">
            <v:path/>
            <v:fill on="f" focussize="0,0"/>
            <v:stroke on="f" joinstyle="miter"/>
            <v:imagedata r:id="rId45" o:title=""/>
            <o:lock v:ext="edit" aspectratio="t"/>
            <w10:wrap type="none"/>
            <w10:anchorlock/>
          </v:shape>
          <o:OLEObject Type="Embed" ProgID="Excel.Sheet.12" ShapeID="_x0000_i1043" DrawAspect="Icon" ObjectID="_1468075743" r:id="rId4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pPr>
      <w:r>
        <w:tab/>
      </w:r>
      <w:r>
        <w:t>Hive</w:t>
      </w:r>
      <w:r>
        <w:rPr>
          <w:rFonts w:hint="eastAsia"/>
        </w:rPr>
        <w:t>引擎包括：默认MR、tez、spark</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park版本是2</w:t>
      </w:r>
      <w:r>
        <w:t>.4.5</w:t>
      </w:r>
      <w:r>
        <w:rPr>
          <w:rFonts w:hint="eastAsia"/>
        </w:rPr>
        <w:t>，所以</w:t>
      </w:r>
      <w:r>
        <w:rPr>
          <w:rFonts w:hint="eastAsia"/>
          <w:color w:val="FF0000"/>
        </w:rPr>
        <w:t>需要我们重新编译Hive</w:t>
      </w:r>
      <w:r>
        <w:rPr>
          <w:color w:val="FF0000"/>
        </w:rPr>
        <w:t>3.1.2</w:t>
      </w:r>
      <w:r>
        <w:rPr>
          <w:rFonts w:hint="eastAsia"/>
          <w:color w:val="FF0000"/>
        </w:rPr>
        <w:t>版本。</w:t>
      </w:r>
    </w:p>
    <w:p>
      <w:pPr>
        <w:spacing w:line="360" w:lineRule="auto"/>
        <w:ind w:firstLine="420"/>
      </w:pPr>
      <w:r>
        <w:rPr>
          <w:rFonts w:hint="eastAsia"/>
        </w:rPr>
        <w:t>编译步骤：官网下载</w:t>
      </w:r>
      <w:r>
        <w:t>H</w:t>
      </w:r>
      <w:r>
        <w:rPr>
          <w:rFonts w:hint="eastAsia"/>
        </w:rPr>
        <w:t>ive</w:t>
      </w:r>
      <w:r>
        <w:t>3.1.2</w:t>
      </w:r>
      <w:r>
        <w:rPr>
          <w:rFonts w:hint="eastAsia"/>
        </w:rPr>
        <w:t>源码，修改pom文件中引用的</w:t>
      </w:r>
      <w:r>
        <w:t>S</w:t>
      </w:r>
      <w:r>
        <w:rPr>
          <w:rFonts w:hint="eastAsia"/>
        </w:rPr>
        <w:t>park版本为3</w:t>
      </w:r>
      <w:r>
        <w:t>.0.0</w:t>
      </w:r>
      <w:r>
        <w:rPr>
          <w:rFonts w:hint="eastAsia"/>
        </w:rPr>
        <w:t>，如果编译通过，直接打包获取jar包。如果报错，就根据提示，修改相关方法，直到不报错，打包获取jar包。</w:t>
      </w:r>
    </w:p>
    <w:p>
      <w:pPr>
        <w:spacing w:line="360" w:lineRule="auto"/>
        <w:rPr>
          <w:b/>
          <w:bCs/>
        </w:rPr>
      </w:pPr>
      <w:r>
        <w:rPr>
          <w:rFonts w:hint="eastAsia"/>
          <w:b/>
          <w:bCs/>
        </w:rPr>
        <w:t>（2）在Hive所在节点部署Spark</w:t>
      </w:r>
    </w:p>
    <w:p>
      <w:pPr>
        <w:spacing w:line="360" w:lineRule="auto"/>
        <w:ind w:firstLine="420" w:firstLineChars="200"/>
      </w:pPr>
      <w:r>
        <w:rPr>
          <w:rFonts w:hint="eastAsia"/>
        </w:rPr>
        <w:t>如果之前已经部署了Spark，则该步骤可以跳过</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上传并解压解压</w:t>
      </w:r>
      <w:r>
        <w:rPr>
          <w:sz w:val="18"/>
        </w:rPr>
        <w:t>spark-3.0.0-bin-hadoop3.2.tgz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tar -zxvf spark-3.0.0-bin-hadoop3.2.tgz -C /opt/module/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mv /opt/module/spark-3.0.0-bin-hadoop3.2 /opt/module/spark</w:t>
      </w:r>
    </w:p>
    <w:p>
      <w:pPr>
        <w:spacing w:line="360" w:lineRule="auto"/>
        <w:rPr>
          <w:b/>
          <w:bCs/>
        </w:rPr>
      </w:pPr>
      <w:r>
        <w:rPr>
          <w:rFonts w:hint="eastAsia"/>
          <w:b/>
          <w:bCs/>
        </w:rPr>
        <w:t>（3）配置SPARK_HOME环境变量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w:t>
      </w:r>
      <w:r>
        <w:rPr>
          <w:rFonts w:ascii="Courier New" w:hAnsi="Courier New" w:cs="Arial"/>
          <w:sz w:val="18"/>
          <w:szCs w:val="18"/>
        </w:rPr>
        <w:t xml:space="preserve"> SPARK_HOME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export</w:t>
      </w:r>
      <w:r>
        <w:rPr>
          <w:rFonts w:ascii="Courier New" w:hAnsi="Courier New" w:cs="Arial"/>
          <w:sz w:val="18"/>
          <w:szCs w:val="18"/>
        </w:rPr>
        <w:t xml:space="preserve"> SPARK_HOME=/opt/module/spark</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e</w:t>
      </w:r>
      <w:r>
        <w:rPr>
          <w:rFonts w:ascii="Courier New" w:hAnsi="Courier New" w:cs="Arial"/>
          <w:sz w:val="18"/>
          <w:szCs w:val="18"/>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[atguigu@hadoop102 software]$ </w:t>
      </w:r>
      <w:r>
        <w:rPr>
          <w:rFonts w:hint="eastAsia" w:ascii="Courier New" w:hAnsi="Courier New" w:cs="Arial"/>
          <w:sz w:val="18"/>
          <w:szCs w:val="18"/>
        </w:rPr>
        <w:t>source</w:t>
      </w:r>
      <w:r>
        <w:rPr>
          <w:rFonts w:ascii="Courier New" w:hAnsi="Courier New" w:cs="Arial"/>
          <w:sz w:val="18"/>
          <w:szCs w:val="18"/>
        </w:rPr>
        <w:t xml:space="preserve"> /etc/profile.d/my_env.sh</w:t>
      </w:r>
    </w:p>
    <w:p>
      <w:pPr>
        <w:spacing w:line="360" w:lineRule="auto"/>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spark.master                               yarn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spark.eventLog.enabled                   true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spark.eventLog.dir                        hdfs://hadoop102:8020/spark-history</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spark.executor.memory                    1g</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s</w:t>
      </w:r>
      <w:r>
        <w:rPr>
          <w:rFonts w:ascii="Courier New" w:hAnsi="Courier New" w:cs="Arial"/>
          <w:sz w:val="18"/>
          <w:szCs w:val="18"/>
        </w:rPr>
        <w:t>park.driver.memory</w:t>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-mkdir /spark-history</w:t>
      </w:r>
    </w:p>
    <w:p>
      <w:pPr>
        <w:spacing w:line="360" w:lineRule="auto"/>
        <w:rPr>
          <w:b/>
          <w:bCs/>
        </w:rPr>
      </w:pPr>
      <w:r>
        <w:rPr>
          <w:rFonts w:hint="eastAsia"/>
          <w:b/>
          <w:bCs/>
        </w:rPr>
        <w:t>（5）向HDFS上传Spark纯净版jar包</w:t>
      </w:r>
    </w:p>
    <w:p>
      <w:pPr>
        <w:spacing w:line="360" w:lineRule="auto"/>
      </w:pPr>
      <w:r>
        <w:tab/>
      </w:r>
      <w:r>
        <w:rPr>
          <w:rFonts w:hint="eastAsia"/>
        </w:rPr>
        <w:t>说明1：由于</w:t>
      </w:r>
      <w:r>
        <w:t>Spark3.0.0</w:t>
      </w:r>
      <w:r>
        <w:rPr>
          <w:rFonts w:hint="eastAsia"/>
        </w:rPr>
        <w:t>非纯净版默认支持的是hive2</w:t>
      </w:r>
      <w:r>
        <w:t>.3.7</w:t>
      </w:r>
      <w:r>
        <w:rPr>
          <w:rFonts w:hint="eastAsia"/>
        </w:rPr>
        <w:t>版本，直接使用会和安装的</w:t>
      </w:r>
      <w:r>
        <w:t>H</w:t>
      </w:r>
      <w:r>
        <w:rPr>
          <w:rFonts w:hint="eastAsia"/>
        </w:rPr>
        <w:t>ive</w:t>
      </w:r>
      <w:r>
        <w:t>3.1.2</w:t>
      </w:r>
      <w:r>
        <w:rPr>
          <w:rFonts w:hint="eastAsia"/>
        </w:rPr>
        <w:t>出现兼容性问题。所以采用Spark纯净版jar包，不包含hadoop和hive相关依赖，避免冲突。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上传并解压</w:t>
      </w:r>
      <w:r>
        <w:t>spark-3.0.0-bin-without-hadoop.tgz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tar -zxvf /opt/software/spark-3.0.0-bin-without-hadoop.tgz</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上传Spark纯净版jar包到HDFS</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w:t>
      </w:r>
      <w:r>
        <w:rPr>
          <w:rFonts w:hint="eastAsia" w:ascii="Courier New" w:hAnsi="Courier New" w:cs="Arial"/>
          <w:sz w:val="18"/>
          <w:szCs w:val="18"/>
        </w:rPr>
        <w:t>mkdir</w:t>
      </w:r>
      <w:r>
        <w:rPr>
          <w:rFonts w:ascii="Courier New" w:hAnsi="Courier New" w:cs="Arial"/>
          <w:sz w:val="18"/>
          <w:szCs w:val="18"/>
        </w:rPr>
        <w:t xml:space="preserve"> /spark-jars</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-put spark-3.0.0-bin-without-hadoop/jars/*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&lt;!--Spark依赖位置（注意：端口号8</w:t>
      </w:r>
      <w:r>
        <w:rPr>
          <w:rFonts w:ascii="Courier New" w:hAnsi="Courier New" w:cs="Arial"/>
          <w:sz w:val="18"/>
          <w:szCs w:val="18"/>
        </w:rPr>
        <w:t>020</w:t>
      </w:r>
      <w:r>
        <w:rPr>
          <w:rFonts w:hint="eastAsia" w:ascii="Courier New" w:hAnsi="Courier New" w:cs="Arial"/>
          <w:sz w:val="18"/>
          <w:szCs w:val="18"/>
        </w:rPr>
        <w:t>必须和name</w:t>
      </w:r>
      <w:r>
        <w:rPr>
          <w:rFonts w:ascii="Courier New" w:hAnsi="Courier New" w:cs="Arial"/>
          <w:sz w:val="18"/>
          <w:szCs w:val="18"/>
        </w:rPr>
        <w:t>node</w:t>
      </w:r>
      <w:r>
        <w:rPr>
          <w:rFonts w:hint="eastAsia" w:ascii="Courier New" w:hAnsi="Courier New" w:cs="Arial"/>
          <w:sz w:val="18"/>
          <w:szCs w:val="18"/>
        </w:rPr>
        <w:t>的端口号一致）--&gt;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&lt;name&gt;spark.yarn.jars&lt;/name&gt;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w:t>
      </w:r>
      <w:r>
        <w:rPr>
          <w:rFonts w:ascii="Courier New" w:hAnsi="Courier New" w:cs="Arial"/>
          <w:color w:val="FF0000"/>
          <w:sz w:val="18"/>
          <w:szCs w:val="18"/>
        </w:rPr>
        <w:t>hdfs://hadoop102:8020/spark-jars/*</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&lt;!--Hive执行引擎--&gt;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&lt;name&gt;hive.execution.engine&lt;/name&gt;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w:t>
      </w:r>
      <w:r>
        <w:rPr>
          <w:rFonts w:ascii="Courier New" w:hAnsi="Courier New" w:cs="Arial"/>
          <w:color w:val="FF0000"/>
          <w:sz w:val="18"/>
          <w:szCs w:val="18"/>
        </w:rPr>
        <w:t>spark</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hive]$ bin/hive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hive (default)&gt; insert into table student values(1,'abc');</w:t>
      </w:r>
    </w:p>
    <w:p>
      <w:pPr>
        <w:spacing w:line="360" w:lineRule="auto"/>
        <w:ind w:firstLine="420" w:firstLineChars="200"/>
      </w:pPr>
      <w:r>
        <w:rPr>
          <w:rFonts w:hint="eastAsia"/>
        </w:rPr>
        <w:t>若结果如下，则说明配置成功</w:t>
      </w:r>
    </w:p>
    <w:p>
      <w:pPr>
        <w:ind w:firstLine="420" w:firstLineChars="200"/>
      </w:pPr>
      <w:r>
        <w:drawing>
          <wp:inline distT="0" distB="0" distL="0" distR="0">
            <wp:extent cx="5000625"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6"/>
                    <a:stretch>
                      <a:fillRect/>
                    </a:stretch>
                  </pic:blipFill>
                  <pic:spPr>
                    <a:xfrm>
                      <a:off x="0" y="0"/>
                      <a:ext cx="5006970" cy="2974885"/>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（1）在hadoop</w:t>
      </w:r>
      <w:r>
        <w:t>102</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hadoop]$ vim capacity-scheduler.xml</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&lt;name&gt;yarn.scheduler.capacity.maximum-am-resource-percent&lt;/name&gt;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&lt;value&gt;0.8&lt;/value&gt;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[atguigu@hadoop103 hadoop-3.1.3]$ sbin/stop-yarn.sh</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[atguigu@hadoop103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ind w:firstLine="420"/>
        <w:rPr>
          <w:b/>
          <w:bCs/>
        </w:rPr>
      </w:pPr>
      <w:r>
        <w:rPr>
          <w:rFonts w:hint="eastAsia"/>
          <w:b/>
          <w:bCs/>
        </w:rPr>
        <w:t>1）启动HiveServer</w:t>
      </w:r>
      <w:r>
        <w:rPr>
          <w:b/>
          <w:bCs/>
        </w:rPr>
        <w:t>2</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[atguigu@hadoop102 </w:t>
      </w:r>
      <w:r>
        <w:rPr>
          <w:rFonts w:hint="eastAsia" w:ascii="Courier New" w:hAnsi="Courier New" w:cs="Arial"/>
          <w:sz w:val="18"/>
          <w:szCs w:val="18"/>
        </w:rPr>
        <w:t>hive</w:t>
      </w:r>
      <w:r>
        <w:rPr>
          <w:rFonts w:ascii="Courier New" w:hAnsi="Courier New" w:cs="Arial"/>
          <w:sz w:val="18"/>
          <w:szCs w:val="18"/>
        </w:rPr>
        <w:t>]$ hiveserver2</w:t>
      </w:r>
    </w:p>
    <w:p>
      <w:pPr>
        <w:spacing w:line="360" w:lineRule="auto"/>
        <w:ind w:firstLine="420"/>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7"/>
                    <a:stretch>
                      <a:fillRect/>
                    </a:stretch>
                  </pic:blipFill>
                  <pic:spPr>
                    <a:xfrm>
                      <a:off x="0" y="0"/>
                      <a:ext cx="3071330" cy="2352755"/>
                    </a:xfrm>
                    <a:prstGeom prst="rect">
                      <a:avLst/>
                    </a:prstGeom>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48"/>
                    <a:stretch>
                      <a:fillRect/>
                    </a:stretch>
                  </pic:blipFill>
                  <pic:spPr>
                    <a:xfrm>
                      <a:off x="0" y="0"/>
                      <a:ext cx="4677378" cy="4096224"/>
                    </a:xfrm>
                    <a:prstGeom prst="rect">
                      <a:avLst/>
                    </a:prstGeom>
                  </pic:spPr>
                </pic:pic>
              </a:graphicData>
            </a:graphic>
          </wp:inline>
        </w:drawing>
      </w:r>
    </w:p>
    <w:p>
      <w:pPr>
        <w:spacing w:line="360" w:lineRule="auto"/>
        <w:ind w:firstLine="420"/>
        <w:rPr>
          <w:b/>
          <w:bCs/>
        </w:rPr>
      </w:pPr>
      <w:r>
        <w:rPr>
          <w:b/>
          <w:bCs/>
        </w:rPr>
        <w:t>3</w:t>
      </w:r>
      <w:r>
        <w:rPr>
          <w:rFonts w:hint="eastAsia"/>
          <w:b/>
          <w:bCs/>
        </w:rPr>
        <w:t>）测试使用</w:t>
      </w:r>
    </w:p>
    <w:p>
      <w:pPr>
        <w:spacing w:line="360" w:lineRule="auto"/>
        <w:ind w:firstLine="420"/>
        <w:rPr>
          <w:b/>
          <w:bCs/>
        </w:rPr>
      </w:pPr>
      <w:r>
        <w:rPr>
          <w:rFonts w:hint="eastAsia"/>
          <w:b/>
          <w:bCs/>
        </w:rPr>
        <w:t>创建数据库gmall，并观察是否创建成功。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0" distR="0">
            <wp:extent cx="4680585" cy="1845945"/>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49"/>
                    <a:stretch>
                      <a:fillRect/>
                    </a:stretch>
                  </pic:blipFill>
                  <pic:spPr>
                    <a:xfrm>
                      <a:off x="0" y="0"/>
                      <a:ext cx="4726668" cy="1864262"/>
                    </a:xfrm>
                    <a:prstGeom prst="rect">
                      <a:avLst/>
                    </a:prstGeom>
                  </pic:spPr>
                </pic:pic>
              </a:graphicData>
            </a:graphic>
          </wp:inline>
        </w:drawing>
      </w:r>
    </w:p>
    <w:p>
      <w:pPr>
        <w:spacing w:line="360" w:lineRule="auto"/>
        <w:ind w:firstLine="420"/>
        <w:rPr>
          <w:b/>
          <w:bCs/>
        </w:rPr>
      </w:pPr>
      <w:r>
        <w:rPr>
          <w:rFonts w:hint="eastAsia"/>
          <w:b/>
          <w:bCs/>
        </w:rPr>
        <w:t>（2）查看数据库</w:t>
      </w:r>
    </w:p>
    <w:p>
      <w:pPr>
        <w:spacing w:line="360" w:lineRule="auto"/>
        <w:ind w:firstLine="420"/>
        <w:rPr>
          <w:b/>
          <w:bCs/>
        </w:rPr>
      </w:pPr>
      <w:r>
        <w:drawing>
          <wp:inline distT="0" distB="0" distL="0" distR="0">
            <wp:extent cx="2106295" cy="1640205"/>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0"/>
                    <a:stretch>
                      <a:fillRect/>
                    </a:stretch>
                  </pic:blipFill>
                  <pic:spPr>
                    <a:xfrm>
                      <a:off x="0" y="0"/>
                      <a:ext cx="2139171" cy="1666037"/>
                    </a:xfrm>
                    <a:prstGeom prst="rect">
                      <a:avLst/>
                    </a:prstGeom>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1"/>
                    <a:stretch>
                      <a:fillRect/>
                    </a:stretch>
                  </pic:blipFill>
                  <pic:spPr>
                    <a:xfrm>
                      <a:off x="0" y="0"/>
                      <a:ext cx="2844455" cy="3120520"/>
                    </a:xfrm>
                    <a:prstGeom prst="rect">
                      <a:avLst/>
                    </a:prstGeom>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rPr>
          <w:b/>
          <w:bCs/>
        </w:rPr>
      </w:pPr>
      <w:r>
        <w:drawing>
          <wp:inline distT="0" distB="0" distL="0" distR="0">
            <wp:extent cx="2914015" cy="1776095"/>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2"/>
                    <a:stretch>
                      <a:fillRect/>
                    </a:stretch>
                  </pic:blipFill>
                  <pic:spPr>
                    <a:xfrm>
                      <a:off x="0" y="0"/>
                      <a:ext cx="2987075" cy="1820888"/>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2020-06-14</w:t>
      </w:r>
      <w:r>
        <w:rPr>
          <w:rFonts w:hint="eastAsia"/>
        </w:rPr>
        <w:t>一天的数据。具体操作如下：</w:t>
      </w:r>
    </w:p>
    <w:p>
      <w:pPr>
        <w:spacing w:line="360" w:lineRule="auto"/>
        <w:ind w:firstLine="420"/>
      </w:pPr>
      <w:r>
        <w:rPr>
          <w:rFonts w:hint="eastAsia"/>
        </w:rPr>
        <w:t>（1）启动日志采集通道，包括Flume、Kafak等</w:t>
      </w:r>
    </w:p>
    <w:p>
      <w:pPr>
        <w:spacing w:line="360" w:lineRule="auto"/>
        <w:ind w:firstLine="420"/>
      </w:pPr>
      <w:r>
        <w:rPr>
          <w:rFonts w:hint="eastAsia"/>
        </w:rPr>
        <w:t>（2）修改两个日志服务器（hadoop1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pPr>
      <w:r>
        <w:rPr>
          <w:rFonts w:hint="eastAsia"/>
        </w:rPr>
        <w:t>（4）观察HDFS是否出现相应文件。</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业务数据一般存在历史数据，此处需准备2</w:t>
      </w:r>
      <w:r>
        <w:t>020-06-10</w:t>
      </w:r>
      <w:r>
        <w:rPr>
          <w:rFonts w:hint="eastAsia"/>
        </w:rPr>
        <w:t>至2</w:t>
      </w:r>
      <w:r>
        <w:t>020-06-14</w:t>
      </w:r>
      <w:r>
        <w:rPr>
          <w:rFonts w:hint="eastAsia"/>
        </w:rPr>
        <w:t>的数据。具体操作如下。</w:t>
      </w:r>
    </w:p>
    <w:p>
      <w:pPr>
        <w:spacing w:line="360" w:lineRule="auto"/>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修改hadoop</w:t>
      </w:r>
      <w:r>
        <w:t>102</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53"/>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db_log]$ java -jar gmall2020-mock-db-2021-01-22.jar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65885" cy="86169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54"/>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db_log]$ java -jar gmall2020-mock-db-2021-10-10.jar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rPr>
          <w:b/>
          <w:bCs/>
        </w:rPr>
      </w:pPr>
      <w:r>
        <w:rPr>
          <w:rFonts w:hint="eastAsia"/>
          <w:b/>
          <w:bCs/>
        </w:rPr>
        <w:t>（2）全量表同步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mysql_to_hdfs_full.sh all 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spacing w:line="360" w:lineRule="auto"/>
        <w:rPr>
          <w:b/>
          <w:bCs/>
        </w:rPr>
      </w:pPr>
      <w:r>
        <w:rPr>
          <w:rFonts w:hint="eastAsia"/>
          <w:b/>
          <w:bCs/>
        </w:rPr>
        <w:t>（3）增量表首日全量同步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由于Maxwell支持断点续传，而上述重新生成业务数据的过程，会产生大量的binlog操作日志，这些日志我们并不需要。故此处需清除Maxwell的断点记录，另其从binlog最新的位置开始采集。</w:t>
      </w:r>
    </w:p>
    <w:p>
      <w:pPr>
        <w:spacing w:line="360" w:lineRule="auto"/>
        <w:ind w:firstLine="420"/>
      </w:pPr>
      <w:r>
        <w:rPr>
          <w:rFonts w:hint="eastAsia"/>
        </w:rPr>
        <w:t>关闭Maxwell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ind w:left="420" w:leftChars="200"/>
        <w:rPr>
          <w:color w:val="000000"/>
          <w:szCs w:val="21"/>
        </w:rPr>
      </w:pPr>
      <w:r>
        <w:rPr>
          <w:color w:val="000000"/>
          <w:szCs w:val="21"/>
        </w:rPr>
        <w:t>[atguigu@hadoop102 maxwell]$ vim /opt/module/maxwell/config.properties</w:t>
      </w:r>
    </w:p>
    <w:p>
      <w:pPr>
        <w:shd w:val="clear" w:color="auto" w:fill="E0E0E0"/>
        <w:topLinePunct/>
        <w:adjustRightInd w:val="0"/>
        <w:snapToGrid w:val="0"/>
        <w:spacing w:line="220" w:lineRule="atLeast"/>
        <w:ind w:left="420" w:leftChars="200"/>
        <w:rPr>
          <w:color w:val="000000"/>
          <w:szCs w:val="21"/>
        </w:rPr>
      </w:pPr>
    </w:p>
    <w:p>
      <w:pPr>
        <w:shd w:val="clear" w:color="auto" w:fill="E0E0E0"/>
        <w:topLinePunct/>
        <w:adjustRightInd w:val="0"/>
        <w:snapToGrid w:val="0"/>
        <w:spacing w:line="220" w:lineRule="atLeast"/>
        <w:ind w:left="420" w:leftChars="200"/>
        <w:rPr>
          <w:b/>
          <w:bCs/>
          <w:color w:val="000000"/>
          <w:szCs w:val="21"/>
        </w:rPr>
      </w:pPr>
      <w:r>
        <w:rPr>
          <w:b/>
          <w:bCs/>
          <w:color w:val="FF0000"/>
          <w:szCs w:val="21"/>
        </w:rPr>
        <w:t>mock_date=2020-06-14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mysql_to_kafka_inc_init.sh all</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2）ODS层要保存全部历史数据，故其压缩格式应选择压缩比较高的，此处选择gzip。</w:t>
      </w:r>
    </w:p>
    <w:p>
      <w:pPr>
        <w:spacing w:line="360" w:lineRule="auto"/>
        <w:ind w:firstLine="420"/>
      </w:pPr>
      <w:r>
        <w:t>3</w:t>
      </w:r>
      <w:r>
        <w:rPr>
          <w:rFonts w:hint="eastAsia"/>
        </w:rPr>
        <w:t>）ODS层表名的命名规范为：ods_表名_单分区增量全量标识（</w:t>
      </w:r>
      <w:r>
        <w:t>inc/full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spacing w:line="360" w:lineRule="auto"/>
        <w:rPr>
          <w:b/>
          <w:bCs/>
        </w:rPr>
      </w:pPr>
      <w:r>
        <w:rPr>
          <w:rFonts w:hint="eastAsia"/>
          <w:b/>
          <w:bCs/>
        </w:rPr>
        <w:t>1）建表数据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pPr>
      <w:r>
        <w:rPr>
          <w:rFonts w:hint="eastAsia"/>
        </w:rPr>
        <w:t>（1）在</w:t>
      </w:r>
      <w:r>
        <w:t>hadoop102</w:t>
      </w:r>
      <w:r>
        <w:rPr>
          <w:rFonts w:hint="eastAsia"/>
        </w:rPr>
        <w:t>的/home/atguigu/</w:t>
      </w:r>
      <w:r>
        <w:t>bin</w:t>
      </w:r>
      <w:r>
        <w:rPr>
          <w:rFonts w:hint="eastAsia"/>
        </w:rPr>
        <w:t>目录下创建</w:t>
      </w:r>
      <w:r>
        <w:t>hdfs_to_ods_log.sh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hdfs_to_ods_log.sh </w:t>
      </w:r>
    </w:p>
    <w:p>
      <w:pPr>
        <w:spacing w:line="360" w:lineRule="auto"/>
        <w:rPr>
          <w:b/>
          <w:bCs/>
        </w:rPr>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hive -e "$sql"</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sz w:val="28"/>
          <w:szCs w:val="28"/>
        </w:rPr>
      </w:pPr>
      <w:r>
        <w:rPr>
          <w:rFonts w:hint="eastAsia"/>
          <w:sz w:val="28"/>
          <w:szCs w:val="28"/>
        </w:rPr>
        <w:t>7</w:t>
      </w:r>
      <w:r>
        <w:rPr>
          <w:sz w:val="28"/>
          <w:szCs w:val="28"/>
        </w:rPr>
        <w:t xml:space="preserve">.2.16 </w:t>
      </w:r>
      <w:r>
        <w:rPr>
          <w:rFonts w:hint="eastAsia"/>
          <w:sz w:val="28"/>
          <w:szCs w:val="28"/>
        </w:rPr>
        <w:t>购物车表（增量表）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pPr>
      <w:r>
        <w:rPr>
          <w:rFonts w:hint="eastAsia"/>
        </w:rPr>
        <w:t>（1）在</w:t>
      </w:r>
      <w:r>
        <w:t>hadoop102</w:t>
      </w:r>
      <w:r>
        <w:rPr>
          <w:rFonts w:hint="eastAsia"/>
        </w:rPr>
        <w:t>的/home/atguigu/</w:t>
      </w:r>
      <w:r>
        <w: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hdfs_to_ods_db.sh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chmod +x hdfs_to_ods_db.sh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hdfs_to_ods_db.sh all 2020-06-14</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LOCATION '</w:t>
      </w:r>
      <w:bookmarkStart w:id="3" w:name="_Hlk59799843"/>
      <w:r>
        <w:rPr>
          <w:rFonts w:ascii="Courier New" w:hAnsi="Courier New" w:cs="Arial"/>
          <w:color w:val="FF0000"/>
          <w:szCs w:val="21"/>
        </w:rPr>
        <w:t>/warehouse/gmall/tmp/tmp_dim_date_info/</w:t>
      </w:r>
      <w:bookmarkEnd w:id="3"/>
      <w:r>
        <w:rPr>
          <w:rFonts w:ascii="Courier New" w:hAnsi="Courier New" w:cs="Arial"/>
          <w:color w:val="000000"/>
          <w:szCs w:val="21"/>
        </w:rPr>
        <w:t>';</w:t>
      </w:r>
    </w:p>
    <w:p>
      <w:pPr>
        <w:spacing w:line="360" w:lineRule="auto"/>
        <w:ind w:firstLine="420" w:firstLineChars="200"/>
      </w:pPr>
      <w:r>
        <w:rPr>
          <w:rFonts w:hint="eastAsia"/>
        </w:rPr>
        <w:t>（2）将数据文件上传到HFDS上临时表路径</w:t>
      </w:r>
      <w:r>
        <w:rPr>
          <w:color w:val="FF0000"/>
        </w:rPr>
        <w:t>/warehouse/gmall/tmp/tmp_dim_date_info</w:t>
      </w:r>
    </w:p>
    <w:p>
      <w:pPr>
        <w:spacing w:line="360" w:lineRule="auto"/>
        <w:ind w:firstLine="420" w:firstLineChars="200"/>
      </w:pPr>
      <w:r>
        <w:object>
          <v:shape id="_x0000_i1044" o:spt="75" type="#_x0000_t75" style="height:42.9pt;width:79.15pt;" o:ole="t" filled="f" o:preferrelative="t" stroked="f" coordsize="21600,21600">
            <v:path/>
            <v:fill on="f" focussize="0,0"/>
            <v:stroke on="f" joinstyle="miter"/>
            <v:imagedata r:id="rId56" o:title=""/>
            <o:lock v:ext="edit" aspectratio="t"/>
            <w10:wrap type="none"/>
            <w10:anchorlock/>
          </v:shape>
          <o:OLEObject Type="Embed" ProgID="Package" ShapeID="_x0000_i1044" DrawAspect="Content" ObjectID="_1468075744" r:id="rId55">
            <o:LockedField>false</o:LockedField>
          </o:OLEObject>
        </w:objec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5" o:spt="75" type="#_x0000_t75" style="height:230.8pt;width:410.55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（1）数据装载过程</w:t>
      </w:r>
    </w:p>
    <w:p>
      <w:pPr>
        <w:spacing w:line="360" w:lineRule="auto"/>
        <w:rPr>
          <w:b/>
          <w:bCs/>
        </w:rPr>
      </w:pPr>
      <w:r>
        <w:object>
          <v:shape id="_x0000_i1046" o:spt="75" type="#_x0000_t75" style="height:230.3pt;width:410.55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rPr>
          <w:b/>
          <w:bCs/>
        </w:rPr>
      </w:pPr>
      <w:r>
        <w:rPr>
          <w:rFonts w:hint="eastAsia"/>
          <w:b/>
          <w:bCs/>
        </w:rPr>
        <w:t>（2）数据流向</w:t>
      </w:r>
    </w:p>
    <w:p>
      <w:pPr>
        <w:spacing w:line="360" w:lineRule="auto"/>
        <w:rPr>
          <w:b/>
          <w:bCs/>
        </w:rPr>
      </w:pPr>
      <w:r>
        <w:rPr>
          <w:b/>
          <w:bCs/>
        </w:rPr>
        <w:object>
          <v:shape id="_x0000_i1047" o:spt="75" type="#_x0000_t75" style="height:237.45pt;width:410.55pt;" o:ole="t" filled="f" o:preferrelative="t" stroked="f" coordsize="21600,21600">
            <v:path/>
            <v:fill on="f" focussize="0,0"/>
            <v:stroke on="f" joinstyle="miter"/>
            <v:imagedata r:id="rId62" o:title=""/>
            <o:lock v:ext="edit" aspectratio="t"/>
            <w10:wrap type="none"/>
            <w10:anchorlock/>
          </v:shape>
          <o:OLEObject Type="Embed" ProgID="PowerPoint.Show.12" ShapeID="_x0000_i1047" DrawAspect="Content" ObjectID="_1468075747" r:id="rId61">
            <o:LockedField>false</o:LockedField>
          </o:OLEObject>
        </w:object>
      </w:r>
    </w:p>
    <w:p>
      <w:pPr>
        <w:spacing w:line="360" w:lineRule="auto"/>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w:t>
      </w:r>
      <w:r>
        <w:rPr>
          <w:b/>
          <w:bCs/>
        </w:rPr>
        <w:t>4</w:t>
      </w:r>
      <w:r>
        <w:rPr>
          <w:rFonts w:hint="eastAsia"/>
          <w:b/>
          <w:bCs/>
        </w:rPr>
        <w:t>）每日装载</w: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装载思路</w:t>
      </w:r>
    </w:p>
    <w:p>
      <w:pPr>
        <w:spacing w:line="360" w:lineRule="auto"/>
        <w:rPr>
          <w:b/>
          <w:bCs/>
        </w:rPr>
      </w:pPr>
      <w:r>
        <w:rPr>
          <w:b/>
          <w:bCs/>
        </w:rPr>
        <w:object>
          <v:shape id="_x0000_i1048" o:spt="75" type="#_x0000_t75" style="height:230.3pt;width:417.2pt;" o:ole="t" filled="f" o:preferrelative="t" stroked="f" coordsize="21600,21600">
            <v:path/>
            <v:fill on="f" focussize="0,0"/>
            <v:stroke on="f" joinstyle="miter"/>
            <v:imagedata r:id="rId64" o:title=""/>
            <o:lock v:ext="edit" aspectratio="t"/>
            <w10:wrap type="none"/>
            <w10:anchorlock/>
          </v:shape>
          <o:OLEObject Type="Embed" ProgID="PowerPoint.Show.12" ShapeID="_x0000_i1048" DrawAspect="Content" ObjectID="_1468075748" r:id="rId63">
            <o:LockedField>false</o:LockedField>
          </o:OLEObject>
        </w:objec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装载语句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pStyle w:val="3"/>
        <w:spacing w:before="0" w:after="0"/>
        <w:rPr>
          <w:rFonts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8.7.1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t>ods_to_dim_init.sh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ods_to_dim_init.sh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ods_to_dim_init.sh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ods_to_dim_init.sh all 2020-06-14</w:t>
      </w:r>
    </w:p>
    <w:p>
      <w:pPr>
        <w:pStyle w:val="4"/>
        <w:spacing w:before="0" w:after="0"/>
        <w:rPr>
          <w:sz w:val="28"/>
          <w:szCs w:val="28"/>
        </w:rPr>
      </w:pPr>
      <w:r>
        <w:rPr>
          <w:sz w:val="28"/>
          <w:szCs w:val="28"/>
        </w:rPr>
        <w:t xml:space="preserve">8.7.2 </w:t>
      </w:r>
      <w:r>
        <w:rPr>
          <w:rFonts w:hint="eastAsia"/>
          <w:sz w:val="28"/>
          <w:szCs w:val="28"/>
        </w:rPr>
        <w:t>每日装载脚本</w:t>
      </w:r>
    </w:p>
    <w:p>
      <w:pPr>
        <w:spacing w:line="360" w:lineRule="auto"/>
      </w:pPr>
      <w:r>
        <w:rPr>
          <w:rFonts w:hint="eastAsia"/>
        </w:rPr>
        <w:t>（1）在</w:t>
      </w:r>
      <w:r>
        <w:t>hadoop102</w:t>
      </w:r>
      <w:r>
        <w:rPr>
          <w:rFonts w:hint="eastAsia"/>
        </w:rPr>
        <w:t>的/home/atguigu/</w:t>
      </w:r>
      <w:r>
        <w:t>bin</w:t>
      </w:r>
      <w:r>
        <w:rPr>
          <w:rFonts w:hint="eastAsia"/>
        </w:rPr>
        <w:t>目录下创建</w:t>
      </w:r>
      <w:r>
        <w:t>ods_to_dim.sh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ods_to_dim.sh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ods_to_dim.sh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ods_to_dim.sh all 2020-06-14</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9" o:spt="75" type="#_x0000_t75" style="height:237.45pt;width:417.7pt;" o:ole="t" filled="f" o:preferrelative="t" stroked="f" coordsize="21600,21600">
            <v:path/>
            <v:fill on="f" focussize="0,0"/>
            <v:stroke on="f" joinstyle="miter"/>
            <v:imagedata r:id="rId66" o:title=""/>
            <o:lock v:ext="edit" aspectratio="t"/>
            <w10:wrap type="none"/>
            <w10:anchorlock/>
          </v:shape>
          <o:OLEObject Type="Embed" ProgID="PowerPoint.Show.12" ShapeID="_x0000_i1049" DrawAspect="Content" ObjectID="_1468075749" r:id="rId65">
            <o:LockedField>false</o:LockedField>
          </o:OLEObject>
        </w:obje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（1）数据流向</w:t>
      </w:r>
    </w:p>
    <w:p>
      <w:pPr>
        <w:spacing w:line="360" w:lineRule="auto"/>
        <w:rPr>
          <w:b/>
          <w:bCs/>
        </w:rPr>
      </w:pPr>
      <w:bookmarkStart w:id="4" w:name="_Hlk62668098"/>
      <w:r>
        <w:object>
          <v:shape id="_x0000_i1050" o:spt="75" type="#_x0000_t75" style="height:237.45pt;width:417.2pt;" o:ole="t" filled="f" o:preferrelative="t" stroked="f" coordsize="21600,21600">
            <v:path/>
            <v:fill on="f" focussize="0,0"/>
            <v:stroke on="f" joinstyle="miter"/>
            <v:imagedata r:id="rId68" o:title=""/>
            <o:lock v:ext="edit" aspectratio="t"/>
            <w10:wrap type="none"/>
            <w10:anchorlock/>
          </v:shape>
          <o:OLEObject Type="Embed" ProgID="PowerPoint.Show.12" ShapeID="_x0000_i1050" DrawAspect="Content" ObjectID="_1468075750" r:id="rId67">
            <o:LockedField>false</o:LockedField>
          </o:OLEObject>
        </w:object>
      </w:r>
      <w:bookmarkEnd w:id="4"/>
    </w:p>
    <w:p>
      <w:pPr>
        <w:spacing w:line="360" w:lineRule="auto"/>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pacing w:line="360" w:lineRule="auto"/>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w:t>
      </w:r>
      <w:r>
        <w:rPr>
          <w:rFonts w:hint="eastAsia" w:ascii="Courier New" w:hAnsi="Courier New" w:cs="Arial"/>
          <w:szCs w:val="21"/>
        </w:rPr>
        <w:t>'0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'启动时间',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`loading_time_ms` BIGINT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BIGINT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BIGINT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'启动日志表'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dwd_traffic_start_inc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`action_id`        STRING COMMENT '动作id',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`action_time`      STRING COMMENT '动作发生时间'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'动作日志表'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dwd_traffic_action_inc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`display_time`      STRING COMMENT '曝光时间',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`display_type`      STRING COMMENT '曝光类型',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      STRING COMMENT '曝光对象id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`display_item_type`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`display_order`     BIGINT COMMENT '曝光顺序',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`display_pos_id`    BIGINT COMMENT '曝光位置'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'曝光日志表'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dwd_traffic_display_inc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    STRING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STRING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STRING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`error_time`      STRING COMMENT '错误时间',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`error_code`      STRING COMMENT '错误码',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`error_msg`       STRING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'错误日志表'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dwd_traffic_error_inc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'注册时间',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'用户域用户注册事务事实表'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`login_time`     STRING COMMENT '登录时间',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'用户域用户登录事务事实表'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dwd_user_login_inc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9.20.1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ods_to_dwd_init.sh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ods_to_dwd_init.sh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ods_to_dwd.sh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ods_to_dwd.sh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ods_to_dwd.sh </w:t>
      </w:r>
      <w:r>
        <w:rPr>
          <w:rFonts w:hint="eastAsia" w:ascii="Courier New" w:hAnsi="Courier New" w:cs="Arial"/>
          <w:color w:val="000000"/>
          <w:szCs w:val="21"/>
        </w:rPr>
        <w:t>all</w:t>
      </w:r>
      <w:r>
        <w:rPr>
          <w:rFonts w:ascii="Courier New" w:hAnsi="Courier New" w:cs="Arial"/>
          <w:color w:val="000000"/>
          <w:szCs w:val="21"/>
        </w:rPr>
        <w:t xml:space="preserve"> 2020-06-14</w:t>
      </w:r>
    </w:p>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2）D</w:t>
      </w:r>
      <w:r>
        <w:t>W</w:t>
      </w:r>
      <w:r>
        <w:rPr>
          <w:rFonts w:hint="eastAsia"/>
        </w:rPr>
        <w:t>S层的数据存储格式为orc列式存储+snappy压缩。</w:t>
      </w:r>
    </w:p>
    <w:p>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pPr>
        <w:spacing w:line="360" w:lineRule="auto"/>
        <w:ind w:firstLine="420"/>
      </w:pPr>
      <w:r>
        <w:rPr>
          <w:rFonts w:hint="eastAsia"/>
        </w:rPr>
        <w:t>注：1d表示最近1日，nd表示最近n日，td表示历史至今。</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10.1</w:t>
      </w:r>
      <w:r>
        <w:rPr>
          <w:rFonts w:hint="eastAsia"/>
          <w:sz w:val="28"/>
          <w:szCs w:val="28"/>
        </w:rPr>
        <w:t>.</w:t>
      </w:r>
      <w:r>
        <w:rPr>
          <w:sz w:val="28"/>
          <w:szCs w:val="28"/>
        </w:rPr>
        <w:t xml:space="preserve">2 </w:t>
      </w:r>
      <w:r>
        <w:rPr>
          <w:rFonts w:hint="eastAsia"/>
          <w:sz w:val="28"/>
          <w:szCs w:val="28"/>
        </w:rPr>
        <w:t>交易域用户商品粒度退单最近1日汇总表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 xml:space="preserve">10.1.3 </w:t>
      </w:r>
      <w:r>
        <w:rPr>
          <w:rFonts w:hint="eastAsia"/>
          <w:sz w:val="28"/>
          <w:szCs w:val="28"/>
        </w:rPr>
        <w:t>交易域用户粒度订单最近1日汇总表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w:t>
      </w:r>
      <w:r>
        <w:rPr>
          <w:rFonts w:hint="eastAsia" w:ascii="Courier New" w:hAnsi="Courier New" w:cs="Arial"/>
          <w:color w:val="000000"/>
          <w:szCs w:val="21"/>
        </w:rPr>
        <w:t>最近1日</w:t>
      </w:r>
      <w:bookmarkStart w:id="6" w:name="_GoBack"/>
      <w:bookmarkEnd w:id="6"/>
      <w:r>
        <w:rPr>
          <w:rFonts w:hint="eastAsia" w:ascii="Courier New" w:hAnsi="Courier New" w:cs="Arial"/>
          <w:color w:val="000000"/>
          <w:szCs w:val="21"/>
        </w:rPr>
        <w:t>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10.1.4 </w:t>
      </w:r>
      <w:r>
        <w:rPr>
          <w:rFonts w:hint="eastAsia"/>
          <w:sz w:val="28"/>
          <w:szCs w:val="28"/>
        </w:rPr>
        <w:t>交易域用户粒度加购最近1日汇总表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10.1.5 </w:t>
      </w:r>
      <w:r>
        <w:rPr>
          <w:rFonts w:hint="eastAsia"/>
          <w:sz w:val="28"/>
          <w:szCs w:val="28"/>
        </w:rPr>
        <w:t>交易域用户粒度支付最近1日汇总表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10.1.6 </w:t>
      </w:r>
      <w:r>
        <w:rPr>
          <w:rFonts w:hint="eastAsia"/>
          <w:sz w:val="28"/>
          <w:szCs w:val="28"/>
        </w:rPr>
        <w:t>交易域省份粒度订单最近1日汇总表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pStyle w:val="4"/>
        <w:spacing w:before="0" w:after="0"/>
        <w:rPr>
          <w:sz w:val="28"/>
          <w:szCs w:val="28"/>
        </w:rPr>
      </w:pPr>
      <w:r>
        <w:rPr>
          <w:sz w:val="28"/>
          <w:szCs w:val="28"/>
        </w:rPr>
        <w:t xml:space="preserve">10.1.7 </w:t>
      </w:r>
      <w:r>
        <w:rPr>
          <w:rFonts w:hint="eastAsia"/>
          <w:sz w:val="28"/>
          <w:szCs w:val="28"/>
        </w:rPr>
        <w:t>交易域用户粒度退单最近1日汇总表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10.1.8 </w:t>
      </w:r>
      <w:r>
        <w:rPr>
          <w:rFonts w:hint="eastAsia"/>
          <w:sz w:val="28"/>
          <w:szCs w:val="28"/>
        </w:rPr>
        <w:t>流量域会话粒度页面浏览最近1日汇总表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`session_id`     STRING COMMENT '会话id',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'最近1日访问时长',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`page_count_1d`  BIGINT COMMENT '最近1日访问页面数'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dws_traffic_session_page_view_1d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dwd_to_dws_1d_init.sh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dwd_to_dws_1d_init.sh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dwd_to_dws_1d_init.sh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dwd_to_dws_1d_init.sh all 2020-06-14</w:t>
      </w:r>
    </w:p>
    <w:p>
      <w:pPr>
        <w:spacing w:line="360" w:lineRule="auto"/>
        <w:rPr>
          <w:b/>
          <w:bCs/>
        </w:rPr>
      </w:pPr>
      <w:r>
        <w:rPr>
          <w:b/>
          <w:bCs/>
        </w:rPr>
        <w:t>2</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w:t>
      </w:r>
      <w:r>
        <w:t>dwd_to_dws_1d.sh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dwd_to_dws_1d.sh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dwd_to_dws_1d.sh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dwd_to_dws_1d.sh all 2020-06-14</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交易域用户商品粒度退单最近n日汇总表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.3 </w:t>
      </w:r>
      <w:r>
        <w:rPr>
          <w:rFonts w:hint="eastAsia"/>
          <w:sz w:val="28"/>
          <w:szCs w:val="28"/>
        </w:rPr>
        <w:t>交易域用户粒度订单最近n日汇总表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.4 </w:t>
      </w:r>
      <w:r>
        <w:rPr>
          <w:rFonts w:hint="eastAsia"/>
          <w:sz w:val="28"/>
          <w:szCs w:val="28"/>
        </w:rPr>
        <w:t>交易域用户粒度加购最近</w:t>
      </w:r>
      <w:r>
        <w:rPr>
          <w:sz w:val="28"/>
          <w:szCs w:val="28"/>
        </w:rPr>
        <w:t>n</w:t>
      </w:r>
      <w:r>
        <w:rPr>
          <w:rFonts w:hint="eastAsia"/>
          <w:sz w:val="28"/>
          <w:szCs w:val="28"/>
        </w:rPr>
        <w:t>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`cart_add_count_7d`  BIGINT COMMENT '最近7日加购次数',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`cart_add_num_7d`    BIGINT COMMENT '最近7日加购商品件数',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`cart_add_count_30d` BIGINT COMMENT '最近30日加购次数',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`cart_add_num_30d`   BIGINT COMMENT '最近30日加购商品件数'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w:t>
      </w:r>
      <w:r>
        <w:rPr>
          <w:rFonts w:ascii="Courier New" w:hAnsi="Courier New" w:cs="Arial"/>
          <w:color w:val="000000"/>
          <w:szCs w:val="21"/>
        </w:rPr>
        <w:t>n</w:t>
      </w:r>
      <w:r>
        <w:rPr>
          <w:rFonts w:hint="eastAsia" w:ascii="Courier New" w:hAnsi="Courier New" w:cs="Arial"/>
          <w:color w:val="000000"/>
          <w:szCs w:val="21"/>
        </w:rPr>
        <w:t>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.5 </w:t>
      </w:r>
      <w:r>
        <w:rPr>
          <w:rFonts w:hint="eastAsia"/>
          <w:sz w:val="28"/>
          <w:szCs w:val="28"/>
        </w:rPr>
        <w:t>交易域用户粒度支付最近n日汇总表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`payment_count_7d`   BIGINT COMMENT '最近7日支付次数',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`payment_num_7d`     BIGINT COMMENT '最近7日支付商品件数',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`payment_amount_7d`  DECIMAL(16, 2) COMMENT '最近7日支付金额',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`payment_count_30d`  BIGINT COMMENT '最近30日支付次数',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`payment_num_30d`    BIGINT COMMENT '最近30日支付商品件数',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`payment_amount_30d` DECIMAL(16, 2) COMMENT '最近30日支付金额'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dws_trade_user_payment_nd partition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date_add('2020-06-14',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.6 </w:t>
      </w:r>
      <w:r>
        <w:rPr>
          <w:rFonts w:hint="eastAsia"/>
          <w:sz w:val="28"/>
          <w:szCs w:val="28"/>
        </w:rPr>
        <w:t>交易域省份粒度订单最近n日汇总表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pStyle w:val="4"/>
        <w:spacing w:before="0" w:after="0"/>
        <w:rPr>
          <w:sz w:val="28"/>
          <w:szCs w:val="28"/>
        </w:rPr>
      </w:pPr>
      <w:r>
        <w:rPr>
          <w:rFonts w:hint="eastAsia"/>
          <w:sz w:val="28"/>
          <w:szCs w:val="28"/>
        </w:rPr>
        <w:t>10.2</w:t>
      </w:r>
      <w:r>
        <w:rPr>
          <w:sz w:val="28"/>
          <w:szCs w:val="28"/>
        </w:rPr>
        <w:t xml:space="preserve">.7 </w:t>
      </w:r>
      <w:r>
        <w:rPr>
          <w:rFonts w:hint="eastAsia"/>
          <w:sz w:val="28"/>
          <w:szCs w:val="28"/>
        </w:rPr>
        <w:t>交易域优惠券粒度订单最近n日汇总表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'优惠券类型id',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`coupon_rule`              STRING COMMENT '优惠券规则',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'使用下单原始金额',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'使用下单优惠金额'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'交易域优惠券粒度订单最近n日汇总事实表'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dws_trade_coupon_order_nd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pStyle w:val="4"/>
        <w:spacing w:before="0" w:after="0"/>
        <w:rPr>
          <w:sz w:val="28"/>
          <w:szCs w:val="28"/>
        </w:rPr>
      </w:pPr>
      <w:r>
        <w:rPr>
          <w:rFonts w:hint="eastAsia"/>
          <w:sz w:val="28"/>
          <w:szCs w:val="28"/>
        </w:rPr>
        <w:t>10.2</w:t>
      </w:r>
      <w:r>
        <w:rPr>
          <w:sz w:val="28"/>
          <w:szCs w:val="28"/>
        </w:rPr>
        <w:t xml:space="preserve">.8 </w:t>
      </w:r>
      <w:r>
        <w:rPr>
          <w:rFonts w:hint="eastAsia"/>
          <w:sz w:val="28"/>
          <w:szCs w:val="28"/>
        </w:rPr>
        <w:t>交易域活动粒度订单最近n日汇总表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`activity_type_name`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'参与活动订单原始金额',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'参与活动订单优惠金额'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'交易域活动粒度订单最近n日汇总事实表'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dws_trade_activity_order_nd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pStyle w:val="4"/>
        <w:spacing w:before="0" w:after="0"/>
        <w:rPr>
          <w:sz w:val="28"/>
          <w:szCs w:val="28"/>
        </w:rPr>
      </w:pPr>
      <w:r>
        <w:rPr>
          <w:rFonts w:hint="eastAsia"/>
          <w:sz w:val="28"/>
          <w:szCs w:val="28"/>
        </w:rPr>
        <w:t>10.2</w:t>
      </w:r>
      <w:r>
        <w:rPr>
          <w:sz w:val="28"/>
          <w:szCs w:val="28"/>
        </w:rPr>
        <w:t xml:space="preserve">.9 </w:t>
      </w:r>
      <w:r>
        <w:rPr>
          <w:rFonts w:hint="eastAsia"/>
          <w:sz w:val="28"/>
          <w:szCs w:val="28"/>
        </w:rPr>
        <w:t>交易域用户粒度退单最近n日汇总表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.10 </w:t>
      </w:r>
      <w:r>
        <w:rPr>
          <w:rFonts w:hint="eastAsia"/>
          <w:sz w:val="28"/>
          <w:szCs w:val="28"/>
        </w:rPr>
        <w:t>流量域访客页面粒度页面浏览最近n日汇总表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`during_time_7d`  BIGINT COMMENT '最近7日浏览时长',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`view_count_7d`   BIGINT COMMENT '最近7日访问次数',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`during_time_30d` BIGINT COMMENT '最近30日浏览时长',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`view_count_30d`  BIGINT COMMENT '最近30日访问次数'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0.2.11 </w:t>
      </w:r>
      <w:r>
        <w:rPr>
          <w:rFonts w:hint="eastAsia"/>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_1d_to_dws_nd.sh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dws_1d_to_dws_nd.sh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${APP}.dws_trade_activity_order_nd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${APP}.dws_trade_coupon_order_nd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${APP}.dws_trade_user_payment_nd partition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date_add('$do_date',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dt&gt;=date_add('$do_date',-30)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"dws_trade_activity_order_nd"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"dws_trade_coupon_order_nd"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dws_1d_to_dws_nd.sh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dws_1d_to_dws_nd.sh all 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pPr>
        <w:pStyle w:val="4"/>
        <w:spacing w:before="0" w:after="0"/>
        <w:rPr>
          <w:sz w:val="28"/>
          <w:szCs w:val="28"/>
        </w:rPr>
      </w:pPr>
      <w:r>
        <w:rPr>
          <w:sz w:val="28"/>
          <w:szCs w:val="28"/>
        </w:rPr>
        <w:t>10.3.1</w:t>
      </w:r>
      <w:r>
        <w:rPr>
          <w:rFonts w:hint="eastAsia"/>
          <w:sz w:val="28"/>
          <w:szCs w:val="28"/>
        </w:rPr>
        <w:t xml:space="preserve"> 交易域用户粒度订单历史至今汇总表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`order_date_first`          STRING COMMENT '首次下单日期',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`order_date_last`           STRING COMMENT '末次下单日期',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`order_count_td`            BIGINT COMMENT '下单次数',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`order_num_td`              BIGINT COMMENT '购买商品件数',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`original_amount_td`        DECIMAL(16, 2) COMMENT '原始金额',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`activity_reduce_amount_td` DECIMAL(16, 2) COMMENT '活动优惠金额',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`coupon_reduce_amount_td`   DECIMAL(16, 2) COMMENT '优惠券优惠金额',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`total_amount_td`           DECIMAL(16, 2) COMMENT '最终金额'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null,'2020-06-15',old.order_date_first),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10.3.2</w:t>
      </w:r>
      <w:r>
        <w:rPr>
          <w:rFonts w:hint="eastAsia"/>
          <w:sz w:val="28"/>
          <w:szCs w:val="28"/>
        </w:rPr>
        <w:t xml:space="preserve"> 交易域用户粒度支付历史至今汇总表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`payment_date_first` STRING COMMENT '首次支付日期',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`payment_date_last`  STRING COMMENT '末次支付日期',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`payment_count_td`   BIGINT COMMENT '最近7日支付次数',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`payment_num_td`     BIGINT COMMENT '最近7日支付商品件数',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`payment_amount_td`  DECIMAL(16, 2) COMMENT '最近7日支付金额'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null,'2020-06-15',old.payment_date_first),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10.3.3</w:t>
      </w:r>
      <w:r>
        <w:rPr>
          <w:rFonts w:hint="eastAsia"/>
          <w:sz w:val="28"/>
          <w:szCs w:val="28"/>
        </w:rPr>
        <w:t xml:space="preserve"> 用户域用户粒度登录历史至今汇总表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`login_date_last` STRING COMMENT '末次登录日期',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`login_count_td`  BIGINT COMMENT '累计登录次数'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'用户域用户粒度登录历史至今汇总事实表'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hadoop102</w:t>
      </w:r>
      <w:r>
        <w:rPr>
          <w:rFonts w:hint="eastAsia"/>
        </w:rPr>
        <w:t>的/home/atguigu/</w:t>
      </w:r>
      <w:r>
        <w:t>bin</w:t>
      </w:r>
      <w:r>
        <w:rPr>
          <w:rFonts w:hint="eastAsia"/>
        </w:rPr>
        <w:t>目录下创建</w:t>
      </w:r>
      <w:r>
        <w:t>dws_1d_to_dws_td_init.sh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dws_1d_to_dws_td_init.sh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dws_1d_to_dws_td_init.sh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dws_1d_to_dws_td_init.sh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spacing w:line="360" w:lineRule="auto"/>
        <w:rPr>
          <w:b/>
          <w:bCs/>
        </w:rPr>
      </w:pPr>
      <w:r>
        <w:rPr>
          <w:b/>
          <w:bCs/>
        </w:rPr>
        <w:t>2</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w:t>
      </w:r>
      <w:r>
        <w:t>dws_1d_to_dws_td.sh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dws_1d_to_dws_td.sh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null,'$do_date',old.order_date_first),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null,'$do_date',old.payment_date_first),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dws_1d_to_dws_td.sh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dws_1d_to_dws_td.sh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61"/>
        <w:gridCol w:w="1240"/>
        <w:gridCol w:w="2286"/>
        <w:gridCol w:w="312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28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22"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访客数</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统计访问人数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rPr>
            </w:pPr>
            <w:r>
              <w:rPr>
                <w:rFonts w:hint="eastAsia" w:ascii="宋体" w:hAnsi="宋体"/>
              </w:rPr>
              <w:t>会话平均停留时长</w:t>
            </w:r>
          </w:p>
        </w:tc>
        <w:tc>
          <w:tcPr>
            <w:tcW w:w="3122" w:type="dxa"/>
          </w:tcPr>
          <w:p>
            <w:pPr>
              <w:spacing w:line="360" w:lineRule="auto"/>
              <w:rPr>
                <w:rFonts w:ascii="宋体" w:hAnsi="宋体"/>
              </w:rPr>
            </w:pPr>
            <w:r>
              <w:rPr>
                <w:rFonts w:hint="eastAsia" w:ascii="宋体" w:hAnsi="宋体"/>
              </w:rPr>
              <w:t>统计每个会话平均停留时长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会话平均浏览页面数</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统计每个会话平均浏览页面数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b/>
                <w:bCs/>
              </w:rPr>
            </w:pPr>
            <w:r>
              <w:rPr>
                <w:rFonts w:hint="eastAsia" w:ascii="宋体" w:hAnsi="宋体"/>
              </w:rPr>
              <w:t>会话总数</w:t>
            </w:r>
          </w:p>
        </w:tc>
        <w:tc>
          <w:tcPr>
            <w:tcW w:w="3122" w:type="dxa"/>
          </w:tcPr>
          <w:p>
            <w:pPr>
              <w:spacing w:line="360" w:lineRule="auto"/>
              <w:rPr>
                <w:rFonts w:ascii="宋体" w:hAnsi="宋体"/>
              </w:rPr>
            </w:pPr>
            <w:r>
              <w:rPr>
                <w:rFonts w:hint="eastAsia" w:ascii="宋体" w:hAnsi="宋体"/>
              </w:rPr>
              <w:t>统计会话总数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跳出率</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只有一个页面的会话的比例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 COMMENT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`bounce_rate`      DECIMAL(16, 2) COMMENT '跳出率'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pStyle w:val="4"/>
        <w:spacing w:before="0" w:after="0"/>
        <w:rPr>
          <w:sz w:val="28"/>
          <w:szCs w:val="28"/>
        </w:rPr>
      </w:pPr>
      <w:r>
        <w:rPr>
          <w:sz w:val="28"/>
          <w:szCs w:val="28"/>
        </w:rPr>
        <w:t xml:space="preserve">11.1.2 </w:t>
      </w:r>
      <w:r>
        <w:rPr>
          <w:rFonts w:hint="eastAsia"/>
          <w:sz w:val="28"/>
          <w:szCs w:val="28"/>
        </w:rPr>
        <w:t>路径分析</w:t>
      </w:r>
    </w:p>
    <w:p>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pPr>
        <w:spacing w:line="360" w:lineRule="auto"/>
        <w:ind w:firstLine="420" w:firstLineChars="200"/>
      </w:pPr>
      <w:r>
        <w:rPr>
          <w:rFonts w:hint="eastAsia"/>
        </w:rPr>
        <w:t>用户访问路径的可视化通常使用桑基图。如下图所示，该图可真实还原用户的访问路径，包括页面跳转和页面访问次序。</w:t>
      </w:r>
    </w:p>
    <w:p>
      <w:pPr>
        <w:spacing w:line="360" w:lineRule="auto"/>
        <w:ind w:firstLine="420" w:firstLineChars="200"/>
      </w:pPr>
      <w:r>
        <w:rPr>
          <w:rFonts w:hint="eastAsia"/>
        </w:rPr>
        <w:t>桑基图需要我们提供每种页面跳转的次数，每个跳转由source/target表示，source指跳转起始页面，target表示跳转终到页面。</w:t>
      </w:r>
    </w:p>
    <w:p>
      <w:r>
        <w:drawing>
          <wp:inline distT="0" distB="0" distL="0" distR="0">
            <wp:extent cx="4983480" cy="191135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69"/>
                    <a:stretch>
                      <a:fillRect/>
                    </a:stretch>
                  </pic:blipFill>
                  <pic:spPr>
                    <a:xfrm>
                      <a:off x="0" y="0"/>
                      <a:ext cx="4997888" cy="1917081"/>
                    </a:xfrm>
                    <a:prstGeom prst="rect">
                      <a:avLst/>
                    </a:prstGeom>
                    <a:ln>
                      <a:solidFill>
                        <a:sysClr val="windowText" lastClr="000000"/>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'页面浏览路径分析'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'/warehouse/gmall/ads/ads_page_path/';</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order by view_time)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sz w:val="28"/>
          <w:szCs w:val="28"/>
        </w:rPr>
      </w:pPr>
      <w:r>
        <w:rPr>
          <w:sz w:val="28"/>
          <w:szCs w:val="28"/>
        </w:rPr>
        <w:t xml:space="preserve">11.2.1 </w:t>
      </w:r>
      <w:r>
        <w:rPr>
          <w:rFonts w:hint="eastAsia"/>
          <w:sz w:val="28"/>
          <w:szCs w:val="28"/>
        </w:rPr>
        <w:t>用户变动统计</w:t>
      </w:r>
    </w:p>
    <w:p>
      <w:pPr>
        <w:spacing w:line="360" w:lineRule="auto"/>
        <w:ind w:firstLine="420" w:firstLineChars="200"/>
      </w:pPr>
      <w:r>
        <w:rPr>
          <w:rFonts w:hint="eastAsia"/>
        </w:rPr>
        <w:t>该需求包括两个指标，分别为流失用户数和回流用户数，以下为对两个指标的解释说明。</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446"/>
        <w:gridCol w:w="57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统计周期</w:t>
            </w:r>
          </w:p>
        </w:tc>
        <w:tc>
          <w:tcPr>
            <w:tcW w:w="1446" w:type="dxa"/>
          </w:tcPr>
          <w:p>
            <w:pPr>
              <w:tabs>
                <w:tab w:val="center" w:pos="1274"/>
              </w:tabs>
              <w:spacing w:line="360" w:lineRule="auto"/>
              <w:rPr>
                <w:rFonts w:ascii="宋体" w:hAnsi="宋体"/>
                <w:b/>
                <w:bCs/>
              </w:rPr>
            </w:pPr>
            <w:r>
              <w:rPr>
                <w:rFonts w:hint="eastAsia" w:ascii="宋体" w:hAnsi="宋体"/>
                <w:b/>
                <w:bCs/>
              </w:rPr>
              <w:t>指标</w:t>
            </w:r>
          </w:p>
        </w:tc>
        <w:tc>
          <w:tcPr>
            <w:tcW w:w="572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rPr>
                <w:rFonts w:ascii="宋体" w:hAnsi="宋体"/>
                <w:b/>
                <w:bCs/>
              </w:rPr>
            </w:pPr>
            <w:r>
              <w:rPr>
                <w:rFonts w:hint="eastAsia" w:ascii="宋体" w:hAnsi="宋体"/>
                <w:b/>
                <w:bCs/>
              </w:rPr>
              <w:t>最近1日</w:t>
            </w:r>
          </w:p>
        </w:tc>
        <w:tc>
          <w:tcPr>
            <w:tcW w:w="1446" w:type="dxa"/>
            <w:shd w:val="clear" w:color="auto" w:fill="F1F1F1" w:themeFill="background1" w:themeFillShade="F2"/>
          </w:tcPr>
          <w:p>
            <w:pPr>
              <w:spacing w:line="360" w:lineRule="auto"/>
              <w:rPr>
                <w:rFonts w:ascii="宋体" w:hAnsi="宋体"/>
                <w:b/>
                <w:bCs/>
              </w:rPr>
            </w:pPr>
            <w:r>
              <w:rPr>
                <w:rFonts w:hint="eastAsia" w:ascii="宋体" w:hAnsi="宋体"/>
              </w:rPr>
              <w:t>流失用户数</w:t>
            </w:r>
          </w:p>
        </w:tc>
        <w:tc>
          <w:tcPr>
            <w:tcW w:w="5723" w:type="dxa"/>
            <w:shd w:val="clear" w:color="auto" w:fill="F1F1F1" w:themeFill="background1" w:themeFillShade="F2"/>
          </w:tcPr>
          <w:p>
            <w:pPr>
              <w:spacing w:line="360" w:lineRule="auto"/>
              <w:rPr>
                <w:rFonts w:ascii="宋体" w:hAnsi="宋体"/>
              </w:rPr>
            </w:pPr>
            <w:r>
              <w:rPr>
                <w:rFonts w:hint="eastAsia" w:ascii="宋体" w:hAnsi="宋体"/>
              </w:rPr>
              <w:t>之前活跃过的用户，最近一段时间未活跃，就称为流失用户。此处要求统计7日前（只包含7日前当天）活跃，但最近</w:t>
            </w:r>
            <w:r>
              <w:rPr>
                <w:rFonts w:ascii="宋体" w:hAnsi="宋体"/>
              </w:rPr>
              <w:t>7</w:t>
            </w:r>
            <w:r>
              <w:rPr>
                <w:rFonts w:hint="eastAsia" w:ascii="宋体" w:hAnsi="宋体"/>
              </w:rPr>
              <w:t>日未活跃的用户总数。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spacing w:line="360" w:lineRule="auto"/>
              <w:rPr>
                <w:rFonts w:ascii="宋体" w:hAnsi="宋体"/>
                <w:b/>
                <w:bCs/>
              </w:rPr>
            </w:pPr>
            <w:r>
              <w:rPr>
                <w:rFonts w:hint="eastAsia" w:ascii="宋体" w:hAnsi="宋体"/>
                <w:b/>
                <w:bCs/>
              </w:rPr>
              <w:t>最近1日</w:t>
            </w:r>
          </w:p>
        </w:tc>
        <w:tc>
          <w:tcPr>
            <w:tcW w:w="1446" w:type="dxa"/>
          </w:tcPr>
          <w:p>
            <w:pPr>
              <w:spacing w:line="360" w:lineRule="auto"/>
              <w:rPr>
                <w:rFonts w:ascii="宋体" w:hAnsi="宋体"/>
                <w:b/>
                <w:bCs/>
              </w:rPr>
            </w:pPr>
            <w:r>
              <w:rPr>
                <w:rFonts w:hint="eastAsia" w:ascii="宋体" w:hAnsi="宋体"/>
              </w:rPr>
              <w:t>回流用户数</w:t>
            </w:r>
          </w:p>
        </w:tc>
        <w:tc>
          <w:tcPr>
            <w:tcW w:w="5723" w:type="dxa"/>
          </w:tcPr>
          <w:p>
            <w:pPr>
              <w:spacing w:line="360" w:lineRule="auto"/>
              <w:rPr>
                <w:rFonts w:ascii="宋体" w:hAnsi="宋体"/>
              </w:rPr>
            </w:pPr>
            <w:r>
              <w:rPr>
                <w:rFonts w:hint="eastAsia" w:ascii="宋体" w:hAnsi="宋体"/>
              </w:rPr>
              <w:t>之前的活跃用户，一段时间未活跃（流失），今日又活跃了，就称为回流用户。此处要求统计回流用户总数。</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`user_churn_count` BIGINT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'/warehouse/gmall/ads/ads_user_change/';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login_date_last=date_add('2020-06-14',-7)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dt=date_add('2020-06-14',-1)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pPr>
        <w:spacing w:line="360" w:lineRule="auto"/>
        <w:ind w:firstLine="420" w:firstLineChars="200"/>
      </w:pPr>
      <w:r>
        <w:rPr>
          <w:rFonts w:hint="eastAsia"/>
        </w:rPr>
        <w:t>留存分析一般包含新增留存和活跃留存分析。</w:t>
      </w:r>
    </w:p>
    <w:p>
      <w:pPr>
        <w:spacing w:line="360" w:lineRule="auto"/>
        <w:ind w:firstLine="420" w:firstLineChars="200"/>
      </w:pPr>
      <w:r>
        <w:rPr>
          <w:rFonts w:hint="eastAsia"/>
        </w:rPr>
        <w:t>新增留存分析是分析某天的新增用户中，有多少人有后续的活跃行为。活跃留存分析是分析某天的活跃用户中，有多少人有后续的活跃行为。</w:t>
      </w:r>
    </w:p>
    <w:p>
      <w:pPr>
        <w:spacing w:line="360" w:lineRule="auto"/>
        <w:ind w:firstLine="420" w:firstLineChars="200"/>
      </w:pPr>
      <w:r>
        <w:rPr>
          <w:rFonts w:hint="eastAsia"/>
        </w:rPr>
        <w:t>留存分析是衡量产品对用户价值高低的重要指标。</w:t>
      </w:r>
    </w:p>
    <w:p>
      <w:pPr>
        <w:spacing w:line="360" w:lineRule="auto"/>
        <w:ind w:firstLine="420" w:firstLineChars="200"/>
      </w:pPr>
      <w:r>
        <w:rPr>
          <w:rFonts w:hint="eastAsia"/>
        </w:rPr>
        <w:t>此处要求统计新增留存率，新增留存率具体是指留存用户数与新增用户数的比值，例如2</w:t>
      </w:r>
      <w:r>
        <w:t>020-06-14</w:t>
      </w:r>
      <w:r>
        <w:rPr>
          <w:rFonts w:hint="eastAsia"/>
        </w:rPr>
        <w:t>新增1</w:t>
      </w:r>
      <w:r>
        <w:t>00</w:t>
      </w:r>
      <w:r>
        <w:rPr>
          <w:rFonts w:hint="eastAsia"/>
        </w:rPr>
        <w:t>个用户，1日之后（2</w:t>
      </w:r>
      <w:r>
        <w:t>020-06-15</w:t>
      </w:r>
      <w:r>
        <w:rPr>
          <w:rFonts w:hint="eastAsia"/>
        </w:rPr>
        <w:t>）这</w:t>
      </w:r>
      <w:r>
        <w:t>100</w:t>
      </w:r>
      <w:r>
        <w:rPr>
          <w:rFonts w:hint="eastAsia"/>
        </w:rPr>
        <w:t>人中有8</w:t>
      </w:r>
      <w:r>
        <w:t>0</w:t>
      </w:r>
      <w:r>
        <w:rPr>
          <w:rFonts w:hint="eastAsia"/>
        </w:rPr>
        <w:t>个人活跃了，那2</w:t>
      </w:r>
      <w:r>
        <w:t>020</w:t>
      </w:r>
      <w:r>
        <w:rPr>
          <w:rFonts w:hint="eastAsia"/>
        </w:rPr>
        <w:t>-</w:t>
      </w:r>
      <w:r>
        <w:t>06</w:t>
      </w:r>
      <w:r>
        <w:rPr>
          <w:rFonts w:hint="eastAsia"/>
        </w:rPr>
        <w:t>-</w:t>
      </w:r>
      <w:r>
        <w:t>14</w:t>
      </w:r>
      <w:r>
        <w:rPr>
          <w:rFonts w:hint="eastAsia"/>
        </w:rPr>
        <w:t>的1日留存数则为8</w:t>
      </w:r>
      <w:r>
        <w:t>0</w:t>
      </w:r>
      <w:r>
        <w:rPr>
          <w:rFonts w:hint="eastAsia"/>
        </w:rPr>
        <w:t>，2</w:t>
      </w:r>
      <w:r>
        <w:t>020</w:t>
      </w:r>
      <w:r>
        <w:rPr>
          <w:rFonts w:hint="eastAsia"/>
        </w:rPr>
        <w:t>-</w:t>
      </w:r>
      <w:r>
        <w:t>06</w:t>
      </w:r>
      <w:r>
        <w:rPr>
          <w:rFonts w:hint="eastAsia"/>
        </w:rPr>
        <w:t>-</w:t>
      </w:r>
      <w:r>
        <w:t>14</w:t>
      </w:r>
      <w:r>
        <w:rPr>
          <w:rFonts w:hint="eastAsia"/>
        </w:rPr>
        <w:t>的1日留存率则为8</w:t>
      </w:r>
      <w:r>
        <w:t>0%</w:t>
      </w:r>
      <w:r>
        <w:rPr>
          <w:rFonts w:hint="eastAsia"/>
        </w:rPr>
        <w:t>。</w:t>
      </w:r>
    </w:p>
    <w:p>
      <w:pPr>
        <w:spacing w:line="360" w:lineRule="auto"/>
        <w:ind w:firstLine="420" w:firstLineChars="200"/>
      </w:pPr>
      <w:r>
        <w:rPr>
          <w:rFonts w:hint="eastAsia"/>
        </w:rPr>
        <w:t>要求统计每天的1至7日留存率，如下图所示。</w:t>
      </w:r>
    </w:p>
    <w:p>
      <w:pPr>
        <w:spacing w:line="360" w:lineRule="auto"/>
        <w:ind w:firstLine="420" w:firstLineChars="200"/>
      </w:pPr>
      <w:r>
        <w:drawing>
          <wp:inline distT="0" distB="0" distL="0" distR="0">
            <wp:extent cx="5029200" cy="1997710"/>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70"/>
                    <a:stretch>
                      <a:fillRect/>
                    </a:stretch>
                  </pic:blipFill>
                  <pic:spPr>
                    <a:xfrm>
                      <a:off x="0" y="0"/>
                      <a:ext cx="5049209" cy="2006067"/>
                    </a:xfrm>
                    <a:prstGeom prst="rect">
                      <a:avLst/>
                    </a:prstGeom>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'/warehouse/gmall/ads/ads_user_retention/';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datediff('2020-06-14',login_date_first)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sum(if(login_date_last='2020-06-14',1,0))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cast(sum(if(login_date_last='2020-06-14',1,0))/count(*)*100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pStyle w:val="4"/>
        <w:spacing w:before="0" w:after="0"/>
        <w:rPr>
          <w:sz w:val="28"/>
          <w:szCs w:val="28"/>
        </w:rPr>
      </w:pPr>
      <w:r>
        <w:rPr>
          <w:sz w:val="28"/>
          <w:szCs w:val="28"/>
        </w:rPr>
        <w:t xml:space="preserve">11.2.3 </w:t>
      </w:r>
      <w:r>
        <w:rPr>
          <w:rFonts w:hint="eastAsia"/>
          <w:sz w:val="28"/>
          <w:szCs w:val="28"/>
        </w:rPr>
        <w:t>用户新增活跃统计</w:t>
      </w:r>
    </w:p>
    <w:p>
      <w:pPr>
        <w:spacing w:line="360" w:lineRule="auto"/>
        <w:ind w:firstLine="420" w:firstLineChars="20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71"/>
        <w:gridCol w:w="1446"/>
        <w:gridCol w:w="124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bCs/>
              </w:rPr>
            </w:pPr>
            <w:r>
              <w:rPr>
                <w:rFonts w:hint="eastAsia"/>
                <w:b/>
                <w:bCs/>
              </w:rPr>
              <w:t>统计周期</w:t>
            </w:r>
          </w:p>
        </w:tc>
        <w:tc>
          <w:tcPr>
            <w:tcW w:w="1446" w:type="dxa"/>
          </w:tcPr>
          <w:p>
            <w:pPr>
              <w:spacing w:line="360" w:lineRule="auto"/>
              <w:rPr>
                <w:b/>
                <w:bCs/>
              </w:rPr>
            </w:pPr>
            <w:r>
              <w:rPr>
                <w:rFonts w:hint="eastAsia"/>
                <w:b/>
                <w:bCs/>
              </w:rPr>
              <w:t>指标</w:t>
            </w:r>
          </w:p>
        </w:tc>
        <w:tc>
          <w:tcPr>
            <w:tcW w:w="1240" w:type="dxa"/>
          </w:tcPr>
          <w:p>
            <w:pPr>
              <w:spacing w:line="360" w:lineRule="auto"/>
              <w:rPr>
                <w:b/>
                <w:bCs/>
              </w:rPr>
            </w:pPr>
            <w:r>
              <w:rPr>
                <w:rFonts w:hint="eastAsia"/>
                <w:b/>
                <w:bCs/>
              </w:rPr>
              <w:t>指标说明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shd w:val="clear" w:color="auto" w:fill="F1F1F1" w:themeFill="background1" w:themeFillShade="F2"/>
          </w:tcPr>
          <w:p>
            <w:pPr>
              <w:spacing w:line="360" w:lineRule="auto"/>
            </w:pPr>
            <w:r>
              <w:rPr>
                <w:rFonts w:hint="eastAsia"/>
              </w:rPr>
              <w:t>新增用户数</w:t>
            </w:r>
          </w:p>
        </w:tc>
        <w:tc>
          <w:tcPr>
            <w:tcW w:w="1240" w:type="dxa"/>
            <w:shd w:val="clear" w:color="auto" w:fill="F1F1F1" w:themeFill="background1" w:themeFillShade="F2"/>
          </w:tcPr>
          <w:p>
            <w:pPr>
              <w:spacing w:line="360" w:lineRule="auto"/>
            </w:pPr>
            <w:r>
              <w:rPr>
                <w:rFonts w:hint="eastAsia"/>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tcPr>
          <w:p>
            <w:pPr>
              <w:spacing w:line="360" w:lineRule="auto"/>
            </w:pPr>
            <w:r>
              <w:rPr>
                <w:rFonts w:hint="eastAsia"/>
              </w:rPr>
              <w:t>活跃用户数</w:t>
            </w:r>
          </w:p>
        </w:tc>
        <w:tc>
          <w:tcPr>
            <w:tcW w:w="1240" w:type="dxa"/>
          </w:tcPr>
          <w:p>
            <w:pPr>
              <w:spacing w:line="360" w:lineRule="auto"/>
            </w:pPr>
            <w:r>
              <w:rPr>
                <w:rFonts w:hint="eastAsia"/>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sum(if(login_date_last&gt;=date_add('2020-06-14',-recent_days+1),1,0))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sum(if(date_id&gt;=date_add('2020-06-14',-recent_days+1),1,0))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pStyle w:val="4"/>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ind w:firstLine="420" w:firstLineChars="200"/>
      </w:pPr>
      <w:r>
        <w:drawing>
          <wp:inline distT="0" distB="0" distL="0" distR="0">
            <wp:extent cx="3641090"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a:noFill/>
                    </a:ln>
                  </pic:spPr>
                </pic:pic>
              </a:graphicData>
            </a:graphic>
          </wp:inline>
        </w:drawing>
      </w:r>
    </w:p>
    <w:p>
      <w:pPr>
        <w:spacing w:line="360" w:lineRule="auto"/>
      </w:pPr>
      <w:r>
        <w:rPr>
          <w:rFonts w:hint="eastAsia"/>
        </w:rPr>
        <w:t>该需求要求统计一个完整的购物流程各个阶段的人数，具体说明如下：</w:t>
      </w:r>
    </w:p>
    <w:tbl>
      <w:tblPr>
        <w:tblStyle w:val="123"/>
        <w:tblW w:w="60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74"/>
        <w:gridCol w:w="228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bCs/>
              </w:rPr>
            </w:pPr>
            <w:r>
              <w:rPr>
                <w:rFonts w:hint="eastAsia" w:ascii="宋体" w:hAnsi="宋体"/>
                <w:b/>
                <w:bCs/>
              </w:rPr>
              <w:t>统计周期</w:t>
            </w:r>
          </w:p>
        </w:tc>
        <w:tc>
          <w:tcPr>
            <w:tcW w:w="2286" w:type="dxa"/>
          </w:tcPr>
          <w:p>
            <w:pPr>
              <w:tabs>
                <w:tab w:val="center" w:pos="1274"/>
              </w:tabs>
              <w:spacing w:line="360" w:lineRule="auto"/>
              <w:rPr>
                <w:rFonts w:ascii="宋体" w:hAnsi="宋体"/>
                <w:b/>
                <w:bCs/>
              </w:rPr>
            </w:pPr>
            <w:r>
              <w:rPr>
                <w:rFonts w:hint="eastAsia" w:ascii="宋体" w:hAnsi="宋体"/>
                <w:b/>
                <w:bCs/>
              </w:rPr>
              <w:t>指标</w:t>
            </w:r>
          </w:p>
        </w:tc>
        <w:tc>
          <w:tcPr>
            <w:tcW w:w="165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商品详情页浏览人数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下单人数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'/warehouse/gmall/ads/ads_user_action/';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pStyle w:val="4"/>
        <w:spacing w:before="0" w:after="0"/>
        <w:rPr>
          <w:sz w:val="28"/>
          <w:szCs w:val="28"/>
        </w:rPr>
      </w:pPr>
      <w:r>
        <w:rPr>
          <w:sz w:val="28"/>
          <w:szCs w:val="28"/>
        </w:rPr>
        <w:t xml:space="preserve">11.2.5 </w:t>
      </w:r>
      <w:r>
        <w:rPr>
          <w:rFonts w:hint="eastAsia"/>
          <w:sz w:val="28"/>
          <w:szCs w:val="28"/>
        </w:rPr>
        <w:t>新增交易用户统计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71"/>
        <w:gridCol w:w="1656"/>
        <w:gridCol w:w="8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bCs/>
              </w:rPr>
            </w:pPr>
            <w:r>
              <w:rPr>
                <w:rFonts w:hint="eastAsia" w:ascii="宋体" w:hAnsi="宋体"/>
                <w:b/>
                <w:bCs/>
              </w:rPr>
              <w:t>统计周期</w:t>
            </w:r>
          </w:p>
        </w:tc>
        <w:tc>
          <w:tcPr>
            <w:tcW w:w="1656" w:type="dxa"/>
          </w:tcPr>
          <w:p>
            <w:pPr>
              <w:tabs>
                <w:tab w:val="center" w:pos="1274"/>
              </w:tabs>
              <w:spacing w:line="360" w:lineRule="auto"/>
              <w:rPr>
                <w:rFonts w:ascii="宋体" w:hAnsi="宋体"/>
                <w:b/>
                <w:bCs/>
              </w:rPr>
            </w:pPr>
            <w:r>
              <w:rPr>
                <w:rFonts w:hint="eastAsia" w:ascii="宋体" w:hAnsi="宋体"/>
                <w:b/>
                <w:bCs/>
              </w:rPr>
              <w:t>指标</w:t>
            </w:r>
          </w:p>
        </w:tc>
        <w:tc>
          <w:tcPr>
            <w:tcW w:w="81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81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tcPr>
          <w:p>
            <w:pPr>
              <w:tabs>
                <w:tab w:val="center" w:pos="1274"/>
              </w:tabs>
              <w:spacing w:line="360" w:lineRule="auto"/>
              <w:rPr>
                <w:rFonts w:ascii="宋体" w:hAnsi="宋体"/>
              </w:rPr>
            </w:pPr>
            <w:r>
              <w:rPr>
                <w:rFonts w:hint="eastAsia" w:ascii="宋体" w:hAnsi="宋体"/>
              </w:rPr>
              <w:t>新增支付人数</w:t>
            </w:r>
          </w:p>
        </w:tc>
        <w:tc>
          <w:tcPr>
            <w:tcW w:w="816"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'/warehouse/gmall/ads/ads_new_buyer_stats/';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sum(if(order_date_first&gt;=date_add('2020-06-14',-recent_days+1),1,0))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sum(if(payment_date_first&gt;=date_add('2020-06-14',-recent_days+1),1,0))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最近7/30日各品牌复购率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31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312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复购率</w:t>
            </w:r>
          </w:p>
        </w:tc>
        <w:tc>
          <w:tcPr>
            <w:tcW w:w="3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重复购买人数占购买人数比例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'各品牌复购率统计'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pStyle w:val="4"/>
        <w:spacing w:before="0" w:after="0"/>
        <w:rPr>
          <w:color w:val="FF0000"/>
          <w:sz w:val="28"/>
          <w:szCs w:val="28"/>
        </w:rPr>
      </w:pPr>
      <w:r>
        <w:rPr>
          <w:color w:val="FF0000"/>
          <w:sz w:val="28"/>
          <w:szCs w:val="28"/>
        </w:rPr>
        <w:t xml:space="preserve">11.3.2 </w:t>
      </w:r>
      <w:r>
        <w:rPr>
          <w:rFonts w:hint="eastAsia"/>
          <w:color w:val="FF0000"/>
          <w:sz w:val="28"/>
          <w:szCs w:val="28"/>
        </w:rPr>
        <w:t>各品牌商品交易统计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pStyle w:val="4"/>
        <w:spacing w:before="0" w:after="0"/>
        <w:rPr>
          <w:color w:val="FF0000"/>
          <w:sz w:val="28"/>
          <w:szCs w:val="28"/>
        </w:rPr>
      </w:pPr>
      <w:r>
        <w:rPr>
          <w:color w:val="FF0000"/>
          <w:sz w:val="28"/>
          <w:szCs w:val="28"/>
        </w:rPr>
        <w:t xml:space="preserve">11.3.3 </w:t>
      </w:r>
      <w:r>
        <w:rPr>
          <w:rFonts w:hint="eastAsia"/>
          <w:color w:val="FF0000"/>
          <w:sz w:val="28"/>
          <w:szCs w:val="28"/>
        </w:rPr>
        <w:t>各品类商品交易统计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各分类商品购物车存量Top10</w:t>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'各分类商品购物车存量Top10'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3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165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订单数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退单数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'订单总额,GMV',</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省份</w:t>
            </w:r>
          </w:p>
        </w:tc>
        <w:tc>
          <w:tcPr>
            <w:tcW w:w="1236" w:type="dxa"/>
          </w:tcPr>
          <w:p>
            <w:pPr>
              <w:tabs>
                <w:tab w:val="center" w:pos="1274"/>
              </w:tabs>
              <w:spacing w:line="360" w:lineRule="auto"/>
              <w:rPr>
                <w:rFonts w:ascii="宋体" w:hAnsi="宋体"/>
              </w:rPr>
            </w:pPr>
            <w:r>
              <w:rPr>
                <w:rFonts w:hint="eastAsia" w:ascii="宋体" w:hAnsi="宋体"/>
              </w:rPr>
              <w:t>订单金额</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'各地区订单统计'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'/warehouse/gmall/ads/ads_order_by_province/';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最近30天发布的优惠券的补贴率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1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026" w:type="dxa"/>
          </w:tcPr>
          <w:p>
            <w:pPr>
              <w:tabs>
                <w:tab w:val="center" w:pos="1274"/>
              </w:tabs>
              <w:spacing w:line="360" w:lineRule="auto"/>
              <w:rPr>
                <w:rFonts w:ascii="宋体" w:hAnsi="宋体"/>
                <w:b/>
                <w:bCs/>
              </w:rPr>
            </w:pPr>
            <w:r>
              <w:rPr>
                <w:rFonts w:hint="eastAsia" w:ascii="宋体" w:hAnsi="宋体"/>
                <w:b/>
                <w:bCs/>
              </w:rPr>
              <w:t>指标</w:t>
            </w:r>
          </w:p>
        </w:tc>
        <w:tc>
          <w:tcPr>
            <w:tcW w:w="5121"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优惠券</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12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STRING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'/warehouse/gmall/ads/ads_coupon_stats/';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最近30天发布的活动的补贴率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75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026" w:type="dxa"/>
          </w:tcPr>
          <w:p>
            <w:pPr>
              <w:tabs>
                <w:tab w:val="center" w:pos="1274"/>
              </w:tabs>
              <w:spacing w:line="360" w:lineRule="auto"/>
              <w:rPr>
                <w:rFonts w:ascii="宋体" w:hAnsi="宋体"/>
                <w:b/>
                <w:bCs/>
              </w:rPr>
            </w:pPr>
            <w:r>
              <w:rPr>
                <w:rFonts w:hint="eastAsia" w:ascii="宋体" w:hAnsi="宋体"/>
                <w:b/>
                <w:bCs/>
              </w:rPr>
              <w:t>指标</w:t>
            </w:r>
          </w:p>
        </w:tc>
        <w:tc>
          <w:tcPr>
            <w:tcW w:w="5751"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活动</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75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'/warehouse/gmall/ads/ads_activity_stats/';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_to_ads.sh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dws_to_ads.sh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sum(if(order_date_first&gt;=date_add('$do_date',-recent_days+1),1,0))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sum(if(payment_date_first&gt;=date_add('$do_date',-recent_days+1),1,0))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login_date_last=date_add('$do_date',-7)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datediff('$do_date',login_date_first)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sum(if(login_date_last='$do_date',1,0))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cast(sum(if(login_date_last='$do_date',1,0))/count(*)*100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sum(if(login_date_last&gt;=date_add('$do_date',-recent_days+1),1,0))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sum(if(date_id&gt;=date_add('$do_date',-recent_days+1),1,0))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dws_to_ads.sh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dws_to_ads.sh all 2020-06-14</w:t>
      </w:r>
    </w:p>
    <w:p/>
    <w:p/>
    <w:p/>
    <w:p/>
    <w:p/>
    <w:p/>
    <w:p>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为方便报表应用使用数据，需将ads各指标的统计结果导出到MySQL数据库中。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12.1.1 </w:t>
      </w:r>
      <w:r>
        <w:rPr>
          <w:rFonts w:hint="eastAsia"/>
          <w:sz w:val="28"/>
          <w:szCs w:val="28"/>
        </w:rPr>
        <w:t>创建数据库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pPr>
        <w:spacing w:line="360" w:lineRule="auto"/>
        <w:ind w:firstLine="422" w:firstLineChars="200"/>
        <w:rPr>
          <w:b/>
          <w:bCs/>
        </w:rPr>
      </w:pPr>
      <w:r>
        <w:rPr>
          <w:rFonts w:hint="eastAsia"/>
          <w:b/>
          <w:bCs/>
        </w:rPr>
        <w:t>1）各活动补贴率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varchar(16) CHARACTER SET utf8 COLLATE utf8_general_ci NOT NULL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varchar(64) CHARACTER SET utf8 COLLATE utf8_general_ci NULL DEFAULT NULL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`activity_id`)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'活动统计' ROW_FORMAT = Dynamic;</w:t>
      </w:r>
    </w:p>
    <w:p>
      <w:pPr>
        <w:spacing w:line="360" w:lineRule="auto"/>
        <w:ind w:firstLine="422" w:firstLineChars="200"/>
        <w:rPr>
          <w:b/>
          <w:bCs/>
        </w:rPr>
      </w:pPr>
      <w:r>
        <w:rPr>
          <w:rFonts w:hint="eastAsia"/>
          <w:b/>
          <w:bCs/>
        </w:rPr>
        <w:t>2）各优惠券补贴率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varchar(16) CHARACTER SET utf8 COLLATE utf8_general_ci NOT NULL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varchar(64) CHARACTER SET utf8 COLLATE utf8_general_ci NULL DEFAULT NULL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varchar(64) CHARACTER SET utf8 COLLATE utf8_general_ci NULL DEFAULT NULL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`coupon_id`)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'优惠券统计' ROW_FORMAT = Dynamic;</w:t>
      </w:r>
    </w:p>
    <w:p>
      <w:pPr>
        <w:spacing w:line="360" w:lineRule="auto"/>
        <w:ind w:firstLine="422" w:firstLineChars="200"/>
        <w:rPr>
          <w:b/>
          <w:bCs/>
        </w:rPr>
      </w:pPr>
      <w:r>
        <w:rPr>
          <w:rFonts w:hint="eastAsia"/>
          <w:b/>
          <w:bCs/>
        </w:rPr>
        <w:t>3）新增交易用户统计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bigint(20) NULL DEFAULT NULL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bigint(20) NULL DEFAULT NULL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'新增交易用户统计' ROW_FORMAT = Dynamic;</w:t>
      </w:r>
    </w:p>
    <w:p>
      <w:pPr>
        <w:spacing w:line="360" w:lineRule="auto"/>
        <w:ind w:firstLine="422" w:firstLineChars="200"/>
        <w:rPr>
          <w:b/>
          <w:bCs/>
        </w:rPr>
      </w:pPr>
      <w:r>
        <w:rPr>
          <w:rFonts w:hint="eastAsia"/>
          <w:b/>
          <w:bCs/>
        </w:rPr>
        <w:t>4）各省份订单统计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'各地区订单统计' ROW_FORMAT = Dynamic;</w:t>
      </w:r>
    </w:p>
    <w:p>
      <w:pPr>
        <w:spacing w:line="360" w:lineRule="auto"/>
        <w:ind w:firstLine="422" w:firstLineChars="200"/>
        <w:rPr>
          <w:b/>
          <w:bCs/>
        </w:rPr>
      </w:pPr>
      <w:r>
        <w:rPr>
          <w:b/>
          <w:bCs/>
        </w:rPr>
        <w:t>5</w:t>
      </w:r>
      <w:r>
        <w:rPr>
          <w:rFonts w:hint="eastAsia"/>
          <w:b/>
          <w:bCs/>
        </w:rPr>
        <w:t>）用户路径分析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`source`, `target`) USING BTREE</w:t>
      </w:r>
    </w:p>
    <w:p>
      <w:pPr>
        <w:shd w:val="clear" w:color="auto" w:fill="E0E0E0"/>
        <w:topLinePunct/>
        <w:adjustRightInd w:val="0"/>
        <w:snapToGrid w:val="0"/>
        <w:spacing w:line="220" w:lineRule="atLeast"/>
        <w:ind w:left="420" w:leftChars="200"/>
      </w:pPr>
      <w:r>
        <w:rPr>
          <w:rFonts w:hint="eastAsia" w:ascii="Courier New" w:hAnsi="Courier New" w:cs="Arial"/>
          <w:color w:val="000000"/>
          <w:szCs w:val="21"/>
        </w:rPr>
        <w:t>) ENGINE = InnoDB CHARACTER SET = utf8 COLLATE = utf8_general_ci COMMENT = '页面浏览路径分析' ROW_FORMAT = Dynamic;</w:t>
      </w:r>
    </w:p>
    <w:p>
      <w:pPr>
        <w:spacing w:line="360" w:lineRule="auto"/>
        <w:ind w:firstLine="422" w:firstLineChars="200"/>
        <w:rPr>
          <w:b/>
          <w:bCs/>
        </w:rPr>
      </w:pPr>
      <w:r>
        <w:rPr>
          <w:b/>
          <w:bCs/>
        </w:rPr>
        <w:t>6</w:t>
      </w:r>
      <w:r>
        <w:rPr>
          <w:rFonts w:hint="eastAsia"/>
          <w:b/>
          <w:bCs/>
        </w:rPr>
        <w:t>）各品牌复购率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'各品牌复购率统计' ROW_FORMAT = Dynamic;</w:t>
      </w:r>
    </w:p>
    <w:p>
      <w:pPr>
        <w:spacing w:line="360" w:lineRule="auto"/>
        <w:ind w:firstLine="422" w:firstLineChars="200"/>
        <w:rPr>
          <w:b/>
          <w:bCs/>
        </w:rPr>
      </w:pPr>
      <w:r>
        <w:rPr>
          <w:b/>
          <w:bCs/>
        </w:rPr>
        <w:t>7</w:t>
      </w:r>
      <w:r>
        <w:rPr>
          <w:rFonts w:hint="eastAsia"/>
          <w:b/>
          <w:bCs/>
        </w:rPr>
        <w:t>）各品类商品购物车存量topN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'各分类商品购物车存量Top10' ROW_FORMAT = Dynamic;</w:t>
      </w:r>
    </w:p>
    <w:p>
      <w:pPr>
        <w:spacing w:line="360" w:lineRule="auto"/>
        <w:ind w:firstLine="422" w:firstLineChars="200"/>
        <w:rPr>
          <w:b/>
          <w:bCs/>
        </w:rPr>
      </w:pPr>
      <w:r>
        <w:rPr>
          <w:b/>
          <w:bCs/>
        </w:rPr>
        <w:t>8</w:t>
      </w:r>
      <w:r>
        <w:rPr>
          <w:rFonts w:hint="eastAsia"/>
          <w:b/>
          <w:bCs/>
        </w:rPr>
        <w:t>）交易综合统计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bigint(255) NOT NULL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'订单总额,GMV',</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'交易统计' ROW_FORMAT = Dynamic;</w:t>
      </w:r>
    </w:p>
    <w:p>
      <w:pPr>
        <w:spacing w:line="360" w:lineRule="auto"/>
        <w:ind w:firstLine="422" w:firstLineChars="200"/>
        <w:rPr>
          <w:b/>
          <w:bCs/>
        </w:rPr>
      </w:pPr>
      <w:r>
        <w:rPr>
          <w:b/>
          <w:bCs/>
        </w:rPr>
        <w:t>9</w:t>
      </w:r>
      <w:r>
        <w:rPr>
          <w:rFonts w:hint="eastAsia"/>
          <w:b/>
          <w:bCs/>
        </w:rPr>
        <w:t>）各品类商品交易统计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'各分类商品交易统计' ROW_FORMAT = Dynamic;</w:t>
      </w:r>
    </w:p>
    <w:p>
      <w:pPr>
        <w:spacing w:line="360" w:lineRule="auto"/>
        <w:ind w:firstLine="422" w:firstLineChars="200"/>
        <w:rPr>
          <w:b/>
          <w:bCs/>
        </w:rPr>
      </w:pPr>
      <w:r>
        <w:rPr>
          <w:b/>
          <w:bCs/>
        </w:rPr>
        <w:t>10</w:t>
      </w:r>
      <w:r>
        <w:rPr>
          <w:rFonts w:hint="eastAsia"/>
          <w:b/>
          <w:bCs/>
        </w:rPr>
        <w:t>）各品牌商品交易统计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'各品牌商品交易统计' ROW_FORMAT = Dynamic;</w:t>
      </w:r>
    </w:p>
    <w:p>
      <w:pPr>
        <w:spacing w:line="360" w:lineRule="auto"/>
        <w:ind w:firstLine="422" w:firstLineChars="200"/>
        <w:rPr>
          <w:b/>
          <w:bCs/>
        </w:rPr>
      </w:pPr>
      <w:r>
        <w:rPr>
          <w:b/>
          <w:bCs/>
        </w:rPr>
        <w:t>11</w:t>
      </w:r>
      <w:r>
        <w:rPr>
          <w:rFonts w:hint="eastAsia"/>
          <w:b/>
          <w:bCs/>
        </w:rPr>
        <w:t>）各渠道流量统计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`channel`)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pPr>
        <w:spacing w:line="360" w:lineRule="auto"/>
        <w:ind w:firstLine="422" w:firstLineChars="200"/>
        <w:rPr>
          <w:b/>
          <w:bCs/>
        </w:rPr>
      </w:pPr>
      <w:r>
        <w:rPr>
          <w:rFonts w:hint="eastAsia"/>
          <w:b/>
          <w:bCs/>
        </w:rPr>
        <w:t>1</w:t>
      </w:r>
      <w:r>
        <w:rPr>
          <w:b/>
          <w:bCs/>
        </w:rPr>
        <w:t>2</w:t>
      </w:r>
      <w:r>
        <w:rPr>
          <w:rFonts w:hint="eastAsia"/>
          <w:b/>
          <w:bCs/>
        </w:rPr>
        <w:t>）用户行为漏斗分析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'漏斗分析' ROW_FORMAT = Dynamic;</w:t>
      </w:r>
    </w:p>
    <w:p>
      <w:pPr>
        <w:spacing w:line="360" w:lineRule="auto"/>
        <w:ind w:firstLine="422" w:firstLineChars="200"/>
        <w:rPr>
          <w:b/>
          <w:bCs/>
        </w:rPr>
      </w:pPr>
      <w:r>
        <w:rPr>
          <w:rFonts w:hint="eastAsia"/>
          <w:b/>
          <w:bCs/>
        </w:rPr>
        <w:t>1</w:t>
      </w:r>
      <w:r>
        <w:rPr>
          <w:b/>
          <w:bCs/>
        </w:rPr>
        <w:t>3</w:t>
      </w:r>
      <w:r>
        <w:rPr>
          <w:rFonts w:hint="eastAsia"/>
          <w:b/>
          <w:bCs/>
        </w:rPr>
        <w:t>）用户变动统计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varchar(16) CHARACTER SET utf8 COLLATE utf8_general_ci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pPr>
        <w:spacing w:line="360" w:lineRule="auto"/>
        <w:ind w:firstLine="422" w:firstLineChars="200"/>
        <w:rPr>
          <w:b/>
          <w:bCs/>
        </w:rPr>
      </w:pPr>
      <w:r>
        <w:rPr>
          <w:rFonts w:hint="eastAsia"/>
          <w:b/>
          <w:bCs/>
        </w:rPr>
        <w:t>1</w:t>
      </w:r>
      <w:r>
        <w:rPr>
          <w:b/>
          <w:bCs/>
        </w:rPr>
        <w:t>4</w:t>
      </w:r>
      <w:r>
        <w:rPr>
          <w:rFonts w:hint="eastAsia"/>
          <w:b/>
          <w:bCs/>
        </w:rPr>
        <w:t>）用户留存率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'留存率' ROW_FORMAT = Dynamic;</w:t>
      </w:r>
    </w:p>
    <w:p>
      <w:pPr>
        <w:spacing w:line="360" w:lineRule="auto"/>
        <w:ind w:firstLine="422" w:firstLineChars="200"/>
        <w:rPr>
          <w:b/>
          <w:bCs/>
        </w:rPr>
      </w:pPr>
      <w:r>
        <w:rPr>
          <w:rFonts w:hint="eastAsia"/>
          <w:b/>
          <w:bCs/>
        </w:rPr>
        <w:t>1</w:t>
      </w:r>
      <w:r>
        <w:rPr>
          <w:b/>
          <w:bCs/>
        </w:rPr>
        <w:t>5</w:t>
      </w:r>
      <w:r>
        <w:rPr>
          <w:rFonts w:hint="eastAsia"/>
          <w:b/>
          <w:bCs/>
        </w:rPr>
        <w:t>）用户新增活跃统计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"defaultFS": "hdfs://hadoop102:8020",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"uv_count",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"avg_duration_sec",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"avg_page_count",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"sv_count",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"bounce_rate"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"jdbcUrl": "jdbc:mysql://hadoop102:3306/gmall_report?useUnicode=true&amp;characterEncoding=utf-8",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注：导出路径path参数并未写死，需在提交任务时通过参数动态传入，参数名称为exportdir。</w:t>
      </w:r>
    </w:p>
    <w:p>
      <w:pPr>
        <w:pStyle w:val="4"/>
        <w:spacing w:before="0" w:after="0"/>
        <w:rPr>
          <w:sz w:val="28"/>
          <w:szCs w:val="28"/>
        </w:rPr>
      </w:pPr>
      <w:r>
        <w:rPr>
          <w:sz w:val="28"/>
          <w:szCs w:val="28"/>
        </w:rPr>
        <w:t xml:space="preserve">12.2.2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ind w:firstLine="422" w:firstLineChars="200"/>
        <w:rPr>
          <w:b/>
          <w:bCs/>
        </w:rPr>
      </w:pPr>
      <w:r>
        <w:rPr>
          <w:rFonts w:hint="eastAsia"/>
          <w:b/>
          <w:bCs/>
        </w:rPr>
        <w:t>1）在</w:t>
      </w:r>
      <w:r>
        <w:rPr>
          <w:b/>
          <w:bCs/>
        </w:rPr>
        <w:t>~/bin</w:t>
      </w:r>
      <w:r>
        <w:rPr>
          <w:rFonts w:hint="eastAsia"/>
          <w:b/>
          <w:bCs/>
        </w:rPr>
        <w:t>目录下创建</w:t>
      </w:r>
      <w:r>
        <w:rPr>
          <w:b/>
          <w:bCs/>
        </w:rPr>
        <w:t>gen_export_config.py</w:t>
      </w:r>
      <w:r>
        <w:rPr>
          <w:rFonts w:hint="eastAsia"/>
          <w:b/>
          <w:bCs/>
        </w:rPr>
        <w:t>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vim ~/bin/gen_export_config.py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getopt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sys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MySQLdb</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#MySQL相关配置，需根据实际情况作出修改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mysql_host = "hadoop102"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mysql_port = "3306"</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mysql_user = "root"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mysql_passwd = "000000"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#HDFS NameNode相关配置，需根据实际情况作出修改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hdfs_nn_host = "hadoop102"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hdfs_nn_port = "8020"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#生成配置文件的目标路径，可根据实际情况作出修改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output_path = "/opt/module/datax/job/export"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get_connection():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MySQLdb.connect(host=mysql_host, port=int(mysql_port), user=mysql_user, passwd=mysql_passwd)</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get_mysql_meta(database,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 get_connection()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 = connection.cursor()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sql = "SELECT COLUMN_NAME,DATA_TYPE from information_schema.COLUMNS WHERE TABLE_SCHEMA=%s AND TABLE_NAME=%s ORDER BY ORDINAL_POSITION"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cursor.execute(sql, [database,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fetchall = cursor.fetchall()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fetchall</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get_mysql_columns(database,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map(lambda x: x[0], get_mysql_meta(database, table))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generate_json(target_database,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"defaultFS": "hdfs://" + hdfs_nn_host + ":" + hdfs_nn_port,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"username": mysql_user,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"password": mysql_passwd,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get_mysql_columns(target_database,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"jdbcUrl":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"jdbc:mysql://" + mysql_host + ":" + mysql_port + "/" + target_database + "?useUnicode=true&amp;characterEncoding=utf-8",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"table":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not os.path.exists(output_path):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os.makedirs(output_path)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with open(os.path.join(output_path, ".".join([target_database, target_table, "json"])), "w") as 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json.dump(job, f)</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main(args):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target_database =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target_table =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options, arguments = getopt.getopt(args, '-d:-t:', ['targetdb=', 'targettbl='])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for opt_name, opt_value in options: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opt_name in ('-d', '--targetdb'):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target_database = opt_value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opt_name in ('-t', '--targettbl'):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target_table = opt_value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generate_json(target_database,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if __name__ == '__main__':</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sudo yum install -y MySQL-python</w:t>
      </w:r>
    </w:p>
    <w:p>
      <w:pPr>
        <w:spacing w:line="360" w:lineRule="auto"/>
        <w:ind w:firstLine="422" w:firstLineChars="200"/>
        <w:rPr>
          <w:b/>
          <w:bCs/>
        </w:rPr>
      </w:pPr>
      <w:r>
        <w:rPr>
          <w:rFonts w:hint="eastAsia"/>
          <w:b/>
          <w:bCs/>
        </w:rPr>
        <w:t>（2）脚本使用说明</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python</w:t>
      </w:r>
      <w:r>
        <w:rPr>
          <w:rFonts w:ascii="Courier New" w:hAnsi="Courier New" w:cs="Arial"/>
          <w:szCs w:val="21"/>
        </w:rPr>
        <w:t xml:space="preserve"> </w:t>
      </w:r>
      <w:r>
        <w:rPr>
          <w:rFonts w:hint="eastAsia" w:ascii="Courier New" w:hAnsi="Courier New" w:cs="Arial"/>
          <w:szCs w:val="21"/>
        </w:rPr>
        <w:t>gen</w:t>
      </w:r>
      <w:r>
        <w:rPr>
          <w:rFonts w:ascii="Courier New" w:hAnsi="Courier New" w:cs="Arial"/>
          <w:szCs w:val="21"/>
        </w:rPr>
        <w:t>_</w:t>
      </w:r>
      <w:r>
        <w:rPr>
          <w:rFonts w:hint="eastAsia" w:ascii="Courier New" w:hAnsi="Courier New" w:cs="Arial"/>
          <w:szCs w:val="21"/>
        </w:rPr>
        <w:t>expor</w:t>
      </w:r>
      <w:r>
        <w:rPr>
          <w:rFonts w:ascii="Courier New" w:hAnsi="Courier New" w:cs="Arial"/>
          <w:szCs w:val="21"/>
        </w:rPr>
        <w:t xml:space="preserve">t_config.py </w:t>
      </w:r>
      <w:r>
        <w:rPr>
          <w:rFonts w:ascii="Courier New" w:hAnsi="Courier New" w:cs="Arial"/>
          <w:b/>
          <w:bCs/>
          <w:color w:val="FF0000"/>
          <w:szCs w:val="21"/>
        </w:rPr>
        <w:t>-d</w:t>
      </w:r>
      <w:r>
        <w:rPr>
          <w:rFonts w:ascii="Courier New" w:hAnsi="Courier New" w:cs="Arial"/>
          <w:szCs w:val="21"/>
        </w:rPr>
        <w:t xml:space="preserve"> database </w:t>
      </w:r>
      <w:r>
        <w:rPr>
          <w:rFonts w:ascii="Courier New" w:hAnsi="Courier New" w:cs="Arial"/>
          <w:b/>
          <w:bCs/>
          <w:color w:val="FF0000"/>
          <w:szCs w:val="21"/>
        </w:rPr>
        <w:t>-t</w:t>
      </w:r>
      <w:r>
        <w:rPr>
          <w:rFonts w:ascii="Courier New" w:hAnsi="Courier New" w:cs="Arial"/>
          <w:szCs w:val="21"/>
        </w:rPr>
        <w:t xml:space="preserve"> table</w:t>
      </w:r>
    </w:p>
    <w:p>
      <w:pPr>
        <w:spacing w:line="360" w:lineRule="auto"/>
        <w:ind w:firstLine="420" w:firstLineChars="200"/>
      </w:pPr>
      <w:r>
        <w:rPr>
          <w:rFonts w:hint="eastAsia"/>
        </w:rPr>
        <w:t>通过-d传入M</w:t>
      </w:r>
      <w:r>
        <w:t>ySQL</w:t>
      </w:r>
      <w:r>
        <w:rPr>
          <w:rFonts w:hint="eastAsia"/>
        </w:rPr>
        <w:t>数据库名，-t传入</w:t>
      </w:r>
      <w:r>
        <w:t>MySQL</w:t>
      </w:r>
      <w:r>
        <w:rPr>
          <w:rFonts w:hint="eastAsia"/>
        </w:rPr>
        <w:t>表名，执行上述命令即可生成该表的DataX同步配置文件。</w:t>
      </w:r>
    </w:p>
    <w:p>
      <w:pPr>
        <w:spacing w:line="360" w:lineRule="auto"/>
        <w:ind w:firstLine="422" w:firstLineChars="200"/>
        <w:rPr>
          <w:b/>
          <w:bCs/>
        </w:rPr>
      </w:pPr>
      <w:r>
        <w:rPr>
          <w:b/>
          <w:bCs/>
        </w:rPr>
        <w:t>2）</w:t>
      </w:r>
      <w:r>
        <w:rPr>
          <w:rFonts w:hint="eastAsia"/>
          <w:b/>
          <w:bCs/>
        </w:rPr>
        <w:t>在</w:t>
      </w:r>
      <w:r>
        <w:rPr>
          <w:b/>
          <w:bCs/>
        </w:rPr>
        <w:t>~/bin目录</w:t>
      </w:r>
      <w:r>
        <w:rPr>
          <w:rFonts w:hint="eastAsia"/>
          <w:b/>
          <w:bCs/>
        </w:rPr>
        <w:t>下创建</w:t>
      </w:r>
      <w:r>
        <w:rPr>
          <w:b/>
          <w:bCs/>
        </w:rPr>
        <w:t>gen_export_config.sh脚本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vim ~/bin/gen_export_config.sh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ads_user_stats</w:t>
      </w:r>
    </w:p>
    <w:p>
      <w:pPr>
        <w:spacing w:line="360" w:lineRule="auto"/>
        <w:ind w:firstLine="422" w:firstLineChars="200"/>
        <w:rPr>
          <w:b/>
          <w:bCs/>
        </w:rPr>
      </w:pPr>
      <w:r>
        <w:rPr>
          <w:b/>
          <w:bCs/>
        </w:rPr>
        <w:t>3</w:t>
      </w:r>
      <w:r>
        <w:rPr>
          <w:rFonts w:hint="eastAsia"/>
          <w:b/>
          <w:bCs/>
        </w:rPr>
        <w:t>）为</w:t>
      </w:r>
      <w:r>
        <w:rPr>
          <w:b/>
          <w:bCs/>
        </w:rPr>
        <w:t>gen_export_config.sh</w:t>
      </w:r>
      <w:r>
        <w:rPr>
          <w:rFonts w:hint="eastAsia"/>
          <w:b/>
          <w:bCs/>
        </w:rPr>
        <w:t>脚本增加执行权限</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chmod +x ~/bin/gen_export_config.sh </w:t>
      </w:r>
    </w:p>
    <w:p>
      <w:pPr>
        <w:spacing w:line="360" w:lineRule="auto"/>
        <w:ind w:firstLine="422" w:firstLineChars="200"/>
        <w:rPr>
          <w:b/>
          <w:bCs/>
        </w:rPr>
      </w:pPr>
      <w:r>
        <w:rPr>
          <w:rFonts w:hint="eastAsia"/>
          <w:b/>
          <w:bCs/>
        </w:rPr>
        <w:t>4）执行</w:t>
      </w:r>
      <w:r>
        <w:rPr>
          <w:b/>
          <w:bCs/>
        </w:rPr>
        <w:t>gen_export_config.sh</w:t>
      </w:r>
      <w:r>
        <w:rPr>
          <w:rFonts w:hint="eastAsia"/>
          <w:b/>
          <w:bCs/>
        </w:rPr>
        <w:t>脚本，生成配置文件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gen_export_config.sh </w:t>
      </w:r>
    </w:p>
    <w:p>
      <w:pPr>
        <w:spacing w:line="360" w:lineRule="auto"/>
        <w:ind w:firstLine="422" w:firstLineChars="200"/>
        <w:rPr>
          <w:b/>
          <w:bCs/>
        </w:rPr>
      </w:pPr>
      <w:r>
        <w:rPr>
          <w:rFonts w:hint="eastAsia"/>
          <w:b/>
          <w:bCs/>
        </w:rPr>
        <w:t>5）观察生成的配置文件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l</w:t>
      </w:r>
      <w:r>
        <w:rPr>
          <w:rFonts w:hint="eastAsia" w:ascii="Courier New" w:hAnsi="Courier New" w:cs="Arial"/>
          <w:szCs w:val="21"/>
        </w:rPr>
        <w:t>s</w:t>
      </w:r>
      <w:r>
        <w:rPr>
          <w:rFonts w:ascii="Courier New" w:hAnsi="Courier New" w:cs="Arial"/>
          <w:szCs w:val="21"/>
        </w:rPr>
        <w:t xml:space="preserve"> /opt/module/datax/job/</w:t>
      </w:r>
      <w:r>
        <w:rPr>
          <w:rFonts w:hint="eastAsia" w:ascii="Courier New" w:hAnsi="Courier New" w:cs="Arial"/>
          <w:szCs w:val="21"/>
        </w:rPr>
        <w:t>export</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总用量 64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gmall_report.ads_activity_stats.json                 gmall_report.ads_trade_stats_by_cate.json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gmall_report.ads_coupon_stats.json                   gmall_report.ads_trade_stats_by_tm.json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gmall_report.ads_new_buyer_stats.json                gmall_report.ads_trade_stats.json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gmall_report.ads_order_by_province.json              gmall_report.ads_traffic_stats_by_channel.json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gmall_report.ads_user_action.json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gmall_report.ads_page_path.json                      gmall_report.ads_user_change.json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gmall_report.ads_repeat_purchase_by_tm.json          gmall_report.ads_user_retention.json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gmall_report.ads_sku_cart_num_top3_by_cate.json      gmall_report.ads_user_stats.json</w:t>
      </w:r>
    </w:p>
    <w:p>
      <w:pPr>
        <w:pStyle w:val="4"/>
        <w:spacing w:before="0" w:after="0"/>
        <w:rPr>
          <w:sz w:val="28"/>
          <w:szCs w:val="28"/>
        </w:rPr>
      </w:pPr>
      <w:r>
        <w:rPr>
          <w:sz w:val="28"/>
          <w:szCs w:val="28"/>
        </w:rPr>
        <w:t xml:space="preserve">12.2.3 </w:t>
      </w:r>
      <w:r>
        <w:rPr>
          <w:rFonts w:hint="eastAsia"/>
          <w:sz w:val="28"/>
          <w:szCs w:val="28"/>
        </w:rPr>
        <w:t>测试生成的DataX配置文件</w:t>
      </w:r>
    </w:p>
    <w:p>
      <w:pPr>
        <w:spacing w:line="360" w:lineRule="auto"/>
        <w:ind w:firstLine="420" w:firstLineChars="200"/>
      </w:pPr>
      <w:r>
        <w:rPr>
          <w:rFonts w:hint="eastAsia"/>
        </w:rPr>
        <w:t>以</w:t>
      </w:r>
      <w:r>
        <w:t>ads_traffic_stats_by_channel</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pPr>
      <w:r>
        <w:rPr>
          <w:rFonts w:hint="eastAsia"/>
        </w:rPr>
        <w:t>（1）在</w:t>
      </w:r>
      <w:r>
        <w:t>hadoop102</w:t>
      </w:r>
      <w:r>
        <w:rPr>
          <w:rFonts w:hint="eastAsia"/>
        </w:rPr>
        <w:t>的/home/atguigu/</w:t>
      </w:r>
      <w:r>
        <w:t>bin</w:t>
      </w:r>
      <w:r>
        <w:rPr>
          <w:rFonts w:hint="eastAsia"/>
        </w:rPr>
        <w:t>目录下创建hdfs</w:t>
      </w:r>
      <w:r>
        <w:t>_to_mysql.sh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hdfs_to_mysql.sh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for i in `hadoop fs -ls -R $1 | awk '{print $8}'`; do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export_dir=$2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$DATAX_HOME/bin/datax.py -p"-Dexportdir=$export_dir" $datax_config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hdfs_to_mysql.sh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hdfs_to_mysql.sh all</w:t>
      </w:r>
    </w:p>
    <w:p>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3.1 </w:t>
      </w:r>
      <w:r>
        <w:rPr>
          <w:rFonts w:hint="eastAsia" w:ascii="Times New Roman" w:hAnsi="Times New Roman"/>
          <w:sz w:val="28"/>
          <w:szCs w:val="28"/>
        </w:rPr>
        <w:t>调度工具部署</w:t>
      </w:r>
    </w:p>
    <w:p>
      <w:bookmarkStart w:id="5" w:name="_MON_1698751777"/>
      <w:bookmarkEnd w:id="5"/>
      <w:r>
        <w:object>
          <v:shape id="_x0000_i1051" o:spt="75" type="#_x0000_t75" style="height:50.55pt;width:72pt;" o:ole="t" filled="f" o:preferrelative="t" stroked="f" coordsize="21600,21600">
            <v:path/>
            <v:fill on="f" focussize="0,0"/>
            <v:stroke on="f" joinstyle="miter"/>
            <v:imagedata r:id="rId73" o:title=""/>
            <o:lock v:ext="edit" aspectratio="t"/>
            <w10:wrap type="none"/>
            <w10:anchorlock/>
          </v:shape>
          <o:OLEObject Type="Embed" ProgID="Word.Document.12" ShapeID="_x0000_i1051" DrawAspect="Icon" ObjectID="_1468075751" r:id="rId7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新数据生成</w:t>
      </w:r>
    </w:p>
    <w:p>
      <w:pPr>
        <w:pStyle w:val="4"/>
        <w:spacing w:before="0" w:after="0"/>
        <w:rPr>
          <w:sz w:val="28"/>
          <w:szCs w:val="28"/>
        </w:rPr>
      </w:pPr>
      <w:r>
        <w:rPr>
          <w:rFonts w:hint="eastAsia"/>
          <w:sz w:val="28"/>
          <w:szCs w:val="28"/>
        </w:rPr>
        <w:t>1</w:t>
      </w:r>
      <w:r>
        <w:rPr>
          <w:sz w:val="28"/>
          <w:szCs w:val="28"/>
        </w:rPr>
        <w:t xml:space="preserve">3.2.1 </w:t>
      </w:r>
      <w:r>
        <w:rPr>
          <w:rFonts w:hint="eastAsia"/>
          <w:sz w:val="28"/>
          <w:szCs w:val="28"/>
        </w:rPr>
        <w:t>用户行为日志</w:t>
      </w:r>
    </w:p>
    <w:p>
      <w:pPr>
        <w:spacing w:line="360" w:lineRule="auto"/>
        <w:rPr>
          <w:b/>
          <w:bCs/>
        </w:rPr>
      </w:pPr>
      <w:r>
        <w:rPr>
          <w:rFonts w:hint="eastAsia"/>
          <w:b/>
          <w:bCs/>
        </w:rPr>
        <w:t>1）启动日志采集通道，包括Kafka、Flume等</w:t>
      </w:r>
    </w:p>
    <w:p>
      <w:pPr>
        <w:spacing w:line="360" w:lineRule="auto"/>
        <w:rPr>
          <w:b/>
          <w:bCs/>
        </w:rPr>
      </w:pPr>
      <w:r>
        <w:rPr>
          <w:rFonts w:hint="eastAsia"/>
          <w:b/>
          <w:bCs/>
        </w:rPr>
        <w:t>（1）启动Zookeeper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zk.sh start</w:t>
      </w:r>
    </w:p>
    <w:p>
      <w:pPr>
        <w:spacing w:line="360" w:lineRule="auto"/>
        <w:rPr>
          <w:b/>
          <w:bCs/>
        </w:rPr>
      </w:pPr>
      <w:r>
        <w:rPr>
          <w:rFonts w:hint="eastAsia"/>
          <w:b/>
          <w:bCs/>
        </w:rPr>
        <w:t>（2）启动Kafka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kf.sh start</w:t>
      </w:r>
    </w:p>
    <w:p>
      <w:pPr>
        <w:spacing w:line="360" w:lineRule="auto"/>
        <w:rPr>
          <w:b/>
          <w:bCs/>
        </w:rPr>
      </w:pPr>
      <w:r>
        <w:rPr>
          <w:rFonts w:hint="eastAsia"/>
          <w:b/>
          <w:bCs/>
        </w:rPr>
        <w:t>（3）启动Flume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2）修改日志模拟器配置文件</w:t>
      </w:r>
    </w:p>
    <w:p>
      <w:pPr>
        <w:spacing w:line="360" w:lineRule="auto"/>
        <w:ind w:firstLine="420" w:firstLineChars="200"/>
      </w:pPr>
      <w:r>
        <w:rPr>
          <w:rFonts w:hint="eastAsia"/>
        </w:rPr>
        <w:t>修改hadoop</w:t>
      </w:r>
      <w:r>
        <w:t>102</w:t>
      </w:r>
      <w:r>
        <w:rPr>
          <w:rFonts w:hint="eastAsia"/>
        </w:rPr>
        <w:t>和hadoop</w:t>
      </w:r>
      <w:r>
        <w:t>103</w:t>
      </w:r>
      <w:r>
        <w:rPr>
          <w:rFonts w:hint="eastAsia"/>
        </w:rPr>
        <w:t>两台节点中的</w:t>
      </w:r>
      <w:r>
        <w:t>/opt/module/applog/application.yml</w:t>
      </w:r>
      <w:r>
        <w:rPr>
          <w:rFonts w:hint="eastAsia"/>
        </w:rPr>
        <w:t>文件，修改mock</w:t>
      </w:r>
      <w:r>
        <w:t>.date</w:t>
      </w:r>
      <w:r>
        <w:rPr>
          <w:rFonts w:hint="eastAsia"/>
        </w:rPr>
        <w:t>参数如下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mock.date: "2020-06-15"</w:t>
      </w:r>
    </w:p>
    <w:p>
      <w:pPr>
        <w:spacing w:line="360" w:lineRule="auto"/>
        <w:rPr>
          <w:b/>
          <w:bCs/>
        </w:rPr>
      </w:pPr>
      <w:r>
        <w:rPr>
          <w:rFonts w:hint="eastAsia"/>
          <w:b/>
          <w:bCs/>
        </w:rPr>
        <w:t>3）执行日志生成脚本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w:t>
      </w:r>
    </w:p>
    <w:p>
      <w:pPr>
        <w:spacing w:line="360" w:lineRule="auto"/>
        <w:rPr>
          <w:b/>
          <w:bCs/>
        </w:rPr>
      </w:pPr>
      <w:r>
        <w:rPr>
          <w:rFonts w:hint="eastAsia"/>
          <w:b/>
          <w:bCs/>
        </w:rPr>
        <w:t>4）观察HDFS上是否有2</w:t>
      </w:r>
      <w:r>
        <w:rPr>
          <w:b/>
          <w:bCs/>
        </w:rPr>
        <w:t>020-06-15</w:t>
      </w:r>
      <w:r>
        <w:rPr>
          <w:rFonts w:hint="eastAsia"/>
          <w:b/>
          <w:bCs/>
        </w:rPr>
        <w:t>的日志数据生成</w:t>
      </w:r>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业务数据</w:t>
      </w:r>
    </w:p>
    <w:p>
      <w:pPr>
        <w:spacing w:line="360" w:lineRule="auto"/>
        <w:rPr>
          <w:b/>
          <w:bCs/>
        </w:rPr>
      </w:pPr>
      <w:r>
        <w:rPr>
          <w:rFonts w:hint="eastAsia"/>
          <w:b/>
          <w:bCs/>
        </w:rPr>
        <w:t>1）修改Maxwell配置文件</w:t>
      </w:r>
    </w:p>
    <w:p>
      <w:pPr>
        <w:spacing w:line="360" w:lineRule="auto"/>
        <w:rPr>
          <w:b/>
          <w:bCs/>
        </w:rPr>
      </w:pPr>
      <w:r>
        <w:rPr>
          <w:rFonts w:hint="eastAsia"/>
          <w:b/>
          <w:bCs/>
        </w:rPr>
        <w:t>（</w:t>
      </w:r>
      <w:r>
        <w:rPr>
          <w:b/>
          <w:bCs/>
        </w:rPr>
        <w:t>1</w:t>
      </w:r>
      <w:r>
        <w:rPr>
          <w:rFonts w:hint="eastAsia"/>
          <w:b/>
          <w:bCs/>
        </w:rPr>
        <w:t>）修改</w:t>
      </w:r>
      <w:r>
        <w:rPr>
          <w:b/>
          <w:bCs/>
        </w:rPr>
        <w:t>/opt/module/maxwell/config.properties</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maxwell]$ vim /opt/module/maxwell/config.properties</w:t>
      </w:r>
    </w:p>
    <w:p>
      <w:pPr>
        <w:spacing w:line="360" w:lineRule="auto"/>
        <w:rPr>
          <w:b/>
          <w:bCs/>
        </w:rPr>
      </w:pPr>
      <w:r>
        <w:rPr>
          <w:rFonts w:hint="eastAsia"/>
          <w:b/>
          <w:bCs/>
        </w:rPr>
        <w:t>（2）修改mock</w:t>
      </w:r>
      <w:r>
        <w:rPr>
          <w:b/>
          <w:bCs/>
        </w:rPr>
        <w:t>_date</w:t>
      </w:r>
      <w:r>
        <w:rPr>
          <w:rFonts w:hint="eastAsia"/>
          <w:b/>
          <w:bCs/>
        </w:rPr>
        <w:t>参数设置如下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mock_date=2020-06-15</w:t>
      </w:r>
    </w:p>
    <w:p>
      <w:pPr>
        <w:spacing w:line="360" w:lineRule="auto"/>
        <w:rPr>
          <w:b/>
          <w:bCs/>
        </w:rPr>
      </w:pPr>
      <w:r>
        <w:rPr>
          <w:rFonts w:hint="eastAsia"/>
          <w:b/>
          <w:bCs/>
        </w:rPr>
        <w:t>2）启动增量表采集通道，包括Maxwel、Kafka、Flume等</w:t>
      </w:r>
    </w:p>
    <w:p>
      <w:pPr>
        <w:spacing w:line="360" w:lineRule="auto"/>
        <w:rPr>
          <w:b/>
          <w:bCs/>
        </w:rPr>
      </w:pPr>
      <w:r>
        <w:rPr>
          <w:rFonts w:hint="eastAsia"/>
          <w:b/>
          <w:bCs/>
        </w:rPr>
        <w:t>（1）启动Maxwell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mxw.sh start</w:t>
      </w:r>
    </w:p>
    <w:p>
      <w:pPr>
        <w:spacing w:line="360" w:lineRule="auto"/>
        <w:rPr>
          <w:b/>
          <w:bCs/>
        </w:rPr>
      </w:pPr>
      <w:r>
        <w:rPr>
          <w:rFonts w:hint="eastAsia"/>
          <w:b/>
          <w:bCs/>
        </w:rPr>
        <w:t>注：若Maxwell当前正在运行，为确保上述mock参数生效，需重启Maxwell。</w:t>
      </w:r>
    </w:p>
    <w:p>
      <w:pPr>
        <w:spacing w:line="360" w:lineRule="auto"/>
        <w:rPr>
          <w:b/>
          <w:bCs/>
        </w:rPr>
      </w:pPr>
      <w:r>
        <w:rPr>
          <w:rFonts w:hint="eastAsia"/>
          <w:b/>
          <w:bCs/>
        </w:rPr>
        <w:t>（2）启动Flume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f3.sh start</w:t>
      </w:r>
    </w:p>
    <w:p>
      <w:pPr>
        <w:spacing w:line="360" w:lineRule="auto"/>
        <w:rPr>
          <w:b/>
          <w:bCs/>
        </w:rPr>
      </w:pPr>
      <w:r>
        <w:rPr>
          <w:rFonts w:hint="eastAsia"/>
          <w:b/>
          <w:bCs/>
        </w:rPr>
        <w:t>3）修改业务数据模拟器配置文件中的mock_date参数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mock.date=2020-06-15</w:t>
      </w:r>
    </w:p>
    <w:p>
      <w:pPr>
        <w:spacing w:line="360" w:lineRule="auto"/>
        <w:rPr>
          <w:b/>
          <w:bCs/>
        </w:rPr>
      </w:pPr>
      <w:r>
        <w:rPr>
          <w:rFonts w:hint="eastAsia"/>
          <w:b/>
          <w:bCs/>
        </w:rPr>
        <w:t>4）执行业务数据生成命令</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db_log]$ java -jar gmall2020-mock-db-2021-10-10.jar </w:t>
      </w:r>
    </w:p>
    <w:p>
      <w:pPr>
        <w:spacing w:line="360" w:lineRule="auto"/>
        <w:rPr>
          <w:b/>
          <w:bCs/>
        </w:rPr>
      </w:pPr>
      <w:r>
        <w:rPr>
          <w:rFonts w:hint="eastAsia"/>
          <w:b/>
          <w:bCs/>
        </w:rPr>
        <w:t>5）观察HDFS上增量表是否有2</w:t>
      </w:r>
      <w:r>
        <w:rPr>
          <w:b/>
          <w:bCs/>
        </w:rPr>
        <w:t>020-06-15</w:t>
      </w:r>
      <w:r>
        <w:rPr>
          <w:rFonts w:hint="eastAsia"/>
          <w:b/>
          <w:bCs/>
        </w:rPr>
        <w:t>的数据生成</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2.1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0" t="0" r="2540" b="635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74"/>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3）向DolphinScheduler资源中心上传工作流所需脚本</w:t>
      </w:r>
    </w:p>
    <w:p>
      <w:pPr>
        <w:spacing w:line="360" w:lineRule="auto"/>
        <w:rPr>
          <w:b/>
          <w:bCs/>
        </w:rPr>
      </w:pPr>
      <w:r>
        <w:rPr>
          <w:rFonts w:hint="eastAsia"/>
          <w:b/>
          <w:bCs/>
        </w:rPr>
        <w:t>（1）创建文件夹</w:t>
      </w:r>
    </w:p>
    <w:p>
      <w:r>
        <w:drawing>
          <wp:inline distT="0" distB="0" distL="0" distR="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75"/>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961640"/>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a:picLocks noChangeAspect="1"/>
                    </pic:cNvPicPr>
                  </pic:nvPicPr>
                  <pic:blipFill>
                    <a:blip r:embed="rId76"/>
                    <a:stretch>
                      <a:fillRect/>
                    </a:stretch>
                  </pic:blipFill>
                  <pic:spPr>
                    <a:xfrm>
                      <a:off x="0" y="0"/>
                      <a:ext cx="5274310" cy="2961640"/>
                    </a:xfrm>
                    <a:prstGeom prst="rect">
                      <a:avLst/>
                    </a:prstGeom>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）修改DolphinScheduler环境变量配置文件并分发</w:t>
      </w:r>
    </w:p>
    <w:p>
      <w:pPr>
        <w:spacing w:line="360" w:lineRule="auto"/>
        <w:rPr>
          <w:b/>
          <w:bCs/>
        </w:rPr>
      </w:pPr>
      <w:r>
        <w:rPr>
          <w:rFonts w:hint="eastAsia"/>
          <w:b/>
          <w:bCs/>
        </w:rPr>
        <w:t>（1）修改</w:t>
      </w:r>
      <w:r>
        <w:rPr>
          <w:b/>
          <w:bCs/>
        </w:rPr>
        <w:t>/opt/module/dolphinscheduler/conf/env/dolphinscheduler_env.sh</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 vim /opt/module/dolphinscheduler/conf/env/dolphinscheduler_env.sh </w:t>
      </w:r>
    </w:p>
    <w:p>
      <w:pPr>
        <w:spacing w:line="360" w:lineRule="auto"/>
        <w:rPr>
          <w:b/>
          <w:bCs/>
        </w:rPr>
      </w:pPr>
      <w:r>
        <w:rPr>
          <w:rFonts w:hint="eastAsia"/>
          <w:b/>
          <w:bCs/>
        </w:rPr>
        <w:t>（2）修改内容如下</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HADOOP_HOME=/opt/module/hadoop-3.1.3</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HADOOP_CONF_DIR=/opt/module/hadoop-3.1.3/etc/hadoop</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SPARK_HOME=/opt/module/spark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SPARK_HOME2=/opt/soft/spark2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PYTHON_HOME=/opt/soft/python</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JAVA_HOME=/opt/module/jdk1.8.0_212</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HIVE_HOME=/opt/module/hive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FLINK_HOME=/opt/soft/flink</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DATAX_HOME=/opt/module/datax</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export PATH=$HADOOP_HOME/bin:$SPARK_HOME1/bin:$SPARK_HOME2/bin:$PYTHON_HOME:$JAVA_HOME/bin:$HIVE_HOME/bin:$FLINK_HOME/bin:$DATAX_HOME/bin:$PATH </w:t>
      </w:r>
    </w:p>
    <w:p>
      <w:pPr>
        <w:spacing w:line="360" w:lineRule="auto"/>
        <w:rPr>
          <w:b/>
          <w:bCs/>
        </w:rPr>
      </w:pPr>
      <w:r>
        <w:rPr>
          <w:rFonts w:hint="eastAsia"/>
          <w:b/>
          <w:bCs/>
        </w:rPr>
        <w:t>（3）分发文件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 xsync /opt/module/dolphinscheduler/conf/env/dolphinscheduler_env.sh </w:t>
      </w:r>
    </w:p>
    <w:p>
      <w:pPr>
        <w:spacing w:line="360" w:lineRule="auto"/>
        <w:rPr>
          <w:b/>
          <w:bCs/>
        </w:rPr>
      </w:pPr>
      <w:r>
        <w:rPr>
          <w:rFonts w:hint="eastAsia"/>
          <w:b/>
          <w:bCs/>
        </w:rPr>
        <w:t>6）创建工作流</w:t>
      </w:r>
    </w:p>
    <w:p>
      <w:pPr>
        <w:spacing w:line="360" w:lineRule="auto"/>
        <w:rPr>
          <w:b/>
          <w:bCs/>
        </w:rPr>
      </w:pPr>
      <w:r>
        <w:rPr>
          <w:rFonts w:hint="eastAsia"/>
          <w:b/>
          <w:bCs/>
        </w:rPr>
        <w:t>（</w:t>
      </w:r>
      <w:r>
        <w:rPr>
          <w:b/>
          <w:bCs/>
        </w:rPr>
        <w:t>1</w:t>
      </w:r>
      <w:r>
        <w:rPr>
          <w:rFonts w:hint="eastAsia"/>
          <w:b/>
          <w:bCs/>
        </w:rPr>
        <w:t>）在gmall项目下创建工作流</w:t>
      </w:r>
    </w:p>
    <w:p>
      <w:pPr>
        <w:spacing w:line="360" w:lineRule="auto"/>
        <w:rPr>
          <w:b/>
          <w:bCs/>
        </w:rPr>
      </w:pPr>
      <w:r>
        <w:drawing>
          <wp:inline distT="0" distB="0" distL="0" distR="0">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77"/>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2</w:t>
      </w:r>
      <w:r>
        <w:rPr>
          <w:rFonts w:hint="eastAsia"/>
          <w:b/>
          <w:bCs/>
        </w:rPr>
        <w:t>）各任务节点配置如下</w:t>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_to_hdfs_full</w:t>
      </w:r>
    </w:p>
    <w:p>
      <w:r>
        <w:drawing>
          <wp:inline distT="0" distB="0" distL="0" distR="0">
            <wp:extent cx="5274310" cy="2413000"/>
            <wp:effectExtent l="0" t="0" r="2540" b="6350"/>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a:picLocks noChangeAspect="1"/>
                    </pic:cNvPicPr>
                  </pic:nvPicPr>
                  <pic:blipFill>
                    <a:blip r:embed="rId78"/>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_to_ods_db</w:t>
      </w:r>
    </w:p>
    <w:p>
      <w:pPr>
        <w:spacing w:line="360" w:lineRule="auto"/>
        <w:rPr>
          <w:b/>
          <w:bCs/>
        </w:rPr>
      </w:pPr>
      <w:r>
        <w:drawing>
          <wp:inline distT="0" distB="0" distL="0" distR="0">
            <wp:extent cx="5274310" cy="2413000"/>
            <wp:effectExtent l="0" t="0" r="2540" b="6350"/>
            <wp:docPr id="14" name="图片 1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网站&#10;&#10;描述已自动生成"/>
                    <pic:cNvPicPr>
                      <a:picLocks noChangeAspect="1"/>
                    </pic:cNvPicPr>
                  </pic:nvPicPr>
                  <pic:blipFill>
                    <a:blip r:embed="rId79"/>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hdfs_to_ods_log</w:t>
      </w:r>
    </w:p>
    <w:p>
      <w:pPr>
        <w:spacing w:line="360" w:lineRule="auto"/>
        <w:rPr>
          <w:b/>
          <w:bCs/>
        </w:rPr>
      </w:pPr>
      <w:r>
        <w:drawing>
          <wp:inline distT="0" distB="0" distL="0" distR="0">
            <wp:extent cx="5274310" cy="2413000"/>
            <wp:effectExtent l="0" t="0" r="2540" b="635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a:picLocks noChangeAspect="1"/>
                    </pic:cNvPicPr>
                  </pic:nvPicPr>
                  <pic:blipFill>
                    <a:blip r:embed="rId80"/>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ods_to_dwd</w:t>
      </w:r>
    </w:p>
    <w:p>
      <w:pPr>
        <w:spacing w:line="360" w:lineRule="auto"/>
        <w:rPr>
          <w:b/>
          <w:bCs/>
        </w:rPr>
      </w:pPr>
      <w:r>
        <w:drawing>
          <wp:inline distT="0" distB="0" distL="0" distR="0">
            <wp:extent cx="5274310" cy="2413000"/>
            <wp:effectExtent l="0" t="0" r="2540" b="635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a:picLocks noChangeAspect="1"/>
                    </pic:cNvPicPr>
                  </pic:nvPicPr>
                  <pic:blipFill>
                    <a:blip r:embed="rId81"/>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ods_to_dim</w:t>
      </w:r>
    </w:p>
    <w:p>
      <w:pPr>
        <w:spacing w:line="360" w:lineRule="auto"/>
        <w:rPr>
          <w:b/>
          <w:bCs/>
        </w:rPr>
      </w:pPr>
      <w:r>
        <w:drawing>
          <wp:inline distT="0" distB="0" distL="0" distR="0">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2"/>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413000"/>
            <wp:effectExtent l="0" t="0" r="2540"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a:picLocks noChangeAspect="1"/>
                    </pic:cNvPicPr>
                  </pic:nvPicPr>
                  <pic:blipFill>
                    <a:blip r:embed="rId83"/>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dws_1d_to_dws_nd</w:t>
      </w:r>
    </w:p>
    <w:p>
      <w:pPr>
        <w:spacing w:line="360" w:lineRule="auto"/>
        <w:rPr>
          <w:b/>
          <w:bCs/>
        </w:rPr>
      </w:pPr>
      <w:r>
        <w:drawing>
          <wp:inline distT="0" distB="0" distL="0" distR="0">
            <wp:extent cx="5274310" cy="2413000"/>
            <wp:effectExtent l="0" t="0" r="2540" b="635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a:picLocks noChangeAspect="1"/>
                    </pic:cNvPicPr>
                  </pic:nvPicPr>
                  <pic:blipFill>
                    <a:blip r:embed="rId84"/>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dws_1d_to_dws_td</w:t>
      </w:r>
    </w:p>
    <w:p>
      <w:pPr>
        <w:spacing w:line="360" w:lineRule="auto"/>
        <w:rPr>
          <w:b/>
          <w:bCs/>
        </w:rPr>
      </w:pPr>
      <w:r>
        <w:drawing>
          <wp:inline distT="0" distB="0" distL="0" distR="0">
            <wp:extent cx="5274310" cy="2413000"/>
            <wp:effectExtent l="0" t="0" r="2540" b="635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a:picLocks noChangeAspect="1"/>
                    </pic:cNvPicPr>
                  </pic:nvPicPr>
                  <pic:blipFill>
                    <a:blip r:embed="rId85"/>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,9)</w:instrText>
      </w:r>
      <w:r>
        <w:fldChar w:fldCharType="end"/>
      </w:r>
      <w:r>
        <w:t>dws_to_ads</w:t>
      </w:r>
    </w:p>
    <w:p>
      <w:pPr>
        <w:spacing w:line="360" w:lineRule="auto"/>
        <w:rPr>
          <w:b/>
          <w:bCs/>
        </w:rPr>
      </w:pPr>
      <w:r>
        <w:drawing>
          <wp:inline distT="0" distB="0" distL="0" distR="0">
            <wp:extent cx="5274310" cy="2413000"/>
            <wp:effectExtent l="0" t="0" r="2540" b="635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a:picLocks noChangeAspect="1"/>
                    </pic:cNvPicPr>
                  </pic:nvPicPr>
                  <pic:blipFill>
                    <a:blip r:embed="rId86"/>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,10)</w:instrText>
      </w:r>
      <w:r>
        <w:fldChar w:fldCharType="end"/>
      </w:r>
      <w:r>
        <w:t>hdfs_to_mysql</w:t>
      </w:r>
    </w:p>
    <w:p>
      <w:pPr>
        <w:spacing w:line="360" w:lineRule="auto"/>
        <w:rPr>
          <w:b/>
          <w:bCs/>
        </w:rPr>
      </w:pPr>
      <w:r>
        <w:drawing>
          <wp:inline distT="0" distB="0" distL="0" distR="0">
            <wp:extent cx="5274310" cy="2413000"/>
            <wp:effectExtent l="0" t="0" r="2540" b="635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a:picLocks noChangeAspect="1"/>
                    </pic:cNvPicPr>
                  </pic:nvPicPr>
                  <pic:blipFill>
                    <a:blip r:embed="rId87"/>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）各节点依赖关系如下</w:t>
      </w:r>
    </w:p>
    <w:p>
      <w:r>
        <w:drawing>
          <wp:inline distT="0" distB="0" distL="0" distR="0">
            <wp:extent cx="5274310" cy="2413000"/>
            <wp:effectExtent l="0" t="0" r="2540" b="635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a:picLocks noChangeAspect="1"/>
                    </pic:cNvPicPr>
                  </pic:nvPicPr>
                  <pic:blipFill>
                    <a:blip r:embed="rId88"/>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4</w:t>
      </w:r>
      <w:r>
        <w:rPr>
          <w:rFonts w:hint="eastAsia"/>
          <w:b/>
          <w:bCs/>
        </w:rPr>
        <w:t>）保存工作流</w:t>
      </w:r>
    </w:p>
    <w:p>
      <w:r>
        <w:drawing>
          <wp:inline distT="0" distB="0" distL="0" distR="0">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pic:cNvPicPr>
                  </pic:nvPicPr>
                  <pic:blipFill>
                    <a:blip r:embed="rId89"/>
                    <a:stretch>
                      <a:fillRect/>
                    </a:stretch>
                  </pic:blipFill>
                  <pic:spPr>
                    <a:xfrm>
                      <a:off x="0" y="0"/>
                      <a:ext cx="5274310" cy="2413000"/>
                    </a:xfrm>
                    <a:prstGeom prst="rect">
                      <a:avLst/>
                    </a:prstGeom>
                  </pic:spPr>
                </pic:pic>
              </a:graphicData>
            </a:graphic>
          </wp:inline>
        </w:drawing>
      </w:r>
    </w:p>
    <w:p>
      <w:pPr>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9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91"/>
                    <a:stretch>
                      <a:fillRect/>
                    </a:stretch>
                  </pic:blipFill>
                  <pic:spPr>
                    <a:xfrm>
                      <a:off x="0" y="0"/>
                      <a:ext cx="5274310" cy="2413000"/>
                    </a:xfrm>
                    <a:prstGeom prst="rect">
                      <a:avLst/>
                    </a:prstGeom>
                  </pic:spPr>
                </pic:pic>
              </a:graphicData>
            </a:graphic>
          </wp:inline>
        </w:drawing>
      </w:r>
    </w:p>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rFonts w:hint="eastAsia"/>
          <w:b/>
          <w:bCs/>
        </w:rPr>
        <w:t>2）安全中心配置</w:t>
      </w:r>
    </w:p>
    <w:p>
      <w:pPr>
        <w:spacing w:line="360" w:lineRule="auto"/>
        <w:ind w:firstLine="420" w:firstLineChars="200"/>
      </w:pPr>
      <w:r>
        <w:rPr>
          <w:rFonts w:hint="eastAsia"/>
        </w:rPr>
        <w:t>由于DolphinScheduler的单机模式使用的是内置的ZK和数据库，故在集群模式下所做的相关配置在单机模式下并不可见，所以需要重新配置，必要的配置为创建租户和创建用户。</w:t>
      </w:r>
    </w:p>
    <w:p>
      <w:pPr>
        <w:spacing w:line="360" w:lineRule="auto"/>
        <w:rPr>
          <w:b/>
          <w:bCs/>
        </w:rPr>
      </w:pPr>
      <w:r>
        <w:rPr>
          <w:rFonts w:hint="eastAsia"/>
          <w:b/>
          <w:bCs/>
        </w:rPr>
        <w:t>（1）使用管理员用户登录</w:t>
      </w:r>
    </w:p>
    <w:p>
      <w:r>
        <w:drawing>
          <wp:inline distT="0" distB="0" distL="0" distR="0">
            <wp:extent cx="5274310" cy="2413000"/>
            <wp:effectExtent l="0" t="0" r="2540" b="635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74"/>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（2）创建租户</w:t>
      </w:r>
    </w:p>
    <w:p>
      <w:pPr>
        <w:spacing w:line="360" w:lineRule="auto"/>
        <w:rPr>
          <w:b/>
          <w:bCs/>
        </w:rPr>
      </w:pPr>
      <w:r>
        <w:drawing>
          <wp:inline distT="0" distB="0" distL="0" distR="0">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a:picLocks noChangeAspect="1"/>
                    </pic:cNvPicPr>
                  </pic:nvPicPr>
                  <pic:blipFill>
                    <a:blip r:embed="rId92"/>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（3）创建用户</w:t>
      </w:r>
    </w:p>
    <w:p>
      <w:pPr>
        <w:spacing w:line="360" w:lineRule="auto"/>
        <w:rPr>
          <w:b/>
          <w:bCs/>
        </w:rPr>
      </w:pPr>
      <w:r>
        <w:drawing>
          <wp:inline distT="0" distB="0" distL="0" distR="0">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a:picLocks noChangeAspect="1"/>
                    </pic:cNvPicPr>
                  </pic:nvPicPr>
                  <pic:blipFill>
                    <a:blip r:embed="rId93"/>
                    <a:stretch>
                      <a:fillRect/>
                    </a:stretch>
                  </pic:blipFill>
                  <pic:spPr>
                    <a:xfrm>
                      <a:off x="0" y="0"/>
                      <a:ext cx="5274310" cy="2413000"/>
                    </a:xfrm>
                    <a:prstGeom prst="rect">
                      <a:avLst/>
                    </a:prstGeom>
                  </pic:spPr>
                </pic:pic>
              </a:graphicData>
            </a:graphic>
          </wp:inline>
        </w:drawing>
      </w:r>
    </w:p>
    <w:p>
      <w:pPr>
        <w:rPr>
          <w:b/>
          <w:bCs/>
        </w:rPr>
      </w:pPr>
      <w:r>
        <w:rPr>
          <w:rFonts w:hint="eastAsia"/>
          <w:b/>
          <w:bCs/>
        </w:rPr>
        <w:t>3）切换普通用户登录</w:t>
      </w:r>
    </w:p>
    <w:p>
      <w:r>
        <w:drawing>
          <wp:inline distT="0" distB="0" distL="0" distR="0">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pic:cNvPicPr>
                  </pic:nvPicPr>
                  <pic:blipFill>
                    <a:blip r:embed="rId74"/>
                    <a:stretch>
                      <a:fillRect/>
                    </a:stretch>
                  </pic:blipFill>
                  <pic:spPr>
                    <a:xfrm>
                      <a:off x="0" y="0"/>
                      <a:ext cx="5274310" cy="2413000"/>
                    </a:xfrm>
                    <a:prstGeom prst="rect">
                      <a:avLst/>
                    </a:prstGeom>
                  </pic:spPr>
                </pic:pic>
              </a:graphicData>
            </a:graphic>
          </wp:inline>
        </w:drawing>
      </w:r>
    </w:p>
    <w:p>
      <w:pPr>
        <w:rPr>
          <w:b/>
          <w:bCs/>
        </w:rPr>
      </w:pPr>
      <w:r>
        <w:rPr>
          <w:rFonts w:hint="eastAsia"/>
          <w:b/>
          <w:bCs/>
        </w:rPr>
        <w:t>4）创建项目</w:t>
      </w:r>
    </w:p>
    <w:p>
      <w:r>
        <w:drawing>
          <wp:inline distT="0" distB="0" distL="0" distR="0">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a:picLocks noChangeAspect="1"/>
                    </pic:cNvPicPr>
                  </pic:nvPicPr>
                  <pic:blipFill>
                    <a:blip r:embed="rId94"/>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5）其余操作</w:t>
      </w:r>
    </w:p>
    <w:p>
      <w:pPr>
        <w:spacing w:line="360" w:lineRule="auto"/>
        <w:ind w:firstLine="420" w:firstLineChars="200"/>
      </w:pPr>
      <w:r>
        <w:rPr>
          <w:rFonts w:hint="eastAsia"/>
        </w:rPr>
        <w:t>其余操作与集群模式基本一致，其中分发Hive、Spark、DataX这一步可以省略。</w:t>
      </w:r>
      <w:bookmarkEnd w:id="0"/>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尚硅谷大数据项目之电商数仓（电商数据仓库系统）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49E"/>
    <w:rsid w:val="00056758"/>
    <w:rsid w:val="00056813"/>
    <w:rsid w:val="00056920"/>
    <w:rsid w:val="00056A65"/>
    <w:rsid w:val="00056B68"/>
    <w:rsid w:val="00056E7D"/>
    <w:rsid w:val="0005777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E91"/>
    <w:rsid w:val="00371546"/>
    <w:rsid w:val="0037249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ADA"/>
    <w:rsid w:val="005B2D5E"/>
    <w:rsid w:val="005B2F3F"/>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072"/>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128"/>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BB8"/>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E04"/>
    <w:rsid w:val="00AD31CA"/>
    <w:rsid w:val="00AD32A4"/>
    <w:rsid w:val="00AD3657"/>
    <w:rsid w:val="00AD370B"/>
    <w:rsid w:val="00AD389E"/>
    <w:rsid w:val="00AD38EC"/>
    <w:rsid w:val="00AD3F64"/>
    <w:rsid w:val="00AD4182"/>
    <w:rsid w:val="00AD42B6"/>
    <w:rsid w:val="00AD4DB9"/>
    <w:rsid w:val="00AD4EC2"/>
    <w:rsid w:val="00AD524D"/>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EB7"/>
    <w:rsid w:val="00B25340"/>
    <w:rsid w:val="00B25503"/>
    <w:rsid w:val="00B267EE"/>
    <w:rsid w:val="00B26839"/>
    <w:rsid w:val="00B27506"/>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502E"/>
    <w:rsid w:val="00B75CBB"/>
    <w:rsid w:val="00B75F2C"/>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4F84"/>
    <w:rsid w:val="00FB518E"/>
    <w:rsid w:val="00FB55DA"/>
    <w:rsid w:val="00FB5853"/>
    <w:rsid w:val="00FB5E4B"/>
    <w:rsid w:val="00FB6322"/>
    <w:rsid w:val="00FB6AB1"/>
    <w:rsid w:val="00FB6B34"/>
    <w:rsid w:val="00FB70C8"/>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370916"/>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D790E4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8FB0755"/>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8E21317"/>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2CC19A7"/>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semiHidden/>
    <w:unhideWhenUsed/>
    <w:qFormat/>
    <w:uiPriority w:val="99"/>
    <w:pPr>
      <w:jc w:val="left"/>
    </w:pPr>
  </w:style>
  <w:style w:type="paragraph" w:styleId="10">
    <w:name w:val="toc 5"/>
    <w:basedOn w:val="1"/>
    <w:next w:val="1"/>
    <w:unhideWhenUsed/>
    <w:uiPriority w:val="39"/>
    <w:pPr>
      <w:ind w:left="1680" w:leftChars="800"/>
    </w:pPr>
    <w:rPr>
      <w:rFonts w:asciiTheme="minorHAnsi" w:hAnsiTheme="minorHAnsi" w:eastAsiaTheme="minorEastAsia" w:cstheme="minorBidi"/>
    </w:rPr>
  </w:style>
  <w:style w:type="paragraph" w:styleId="11">
    <w:name w:val="toc 3"/>
    <w:basedOn w:val="1"/>
    <w:next w:val="1"/>
    <w:unhideWhenUsed/>
    <w:uiPriority w:val="39"/>
    <w:pPr>
      <w:spacing w:line="300" w:lineRule="auto"/>
      <w:ind w:left="840" w:leftChars="400"/>
    </w:pPr>
  </w:style>
  <w:style w:type="paragraph" w:styleId="12">
    <w:name w:val="toc 8"/>
    <w:basedOn w:val="1"/>
    <w:next w:val="1"/>
    <w:unhideWhenUsed/>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uiPriority w:val="39"/>
    <w:pPr>
      <w:spacing w:line="300" w:lineRule="auto"/>
    </w:pPr>
  </w:style>
  <w:style w:type="paragraph" w:styleId="18">
    <w:name w:val="toc 4"/>
    <w:basedOn w:val="1"/>
    <w:next w:val="1"/>
    <w:unhideWhenUsed/>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uiPriority w:val="0"/>
    <w:rPr>
      <w:kern w:val="2"/>
      <w:sz w:val="21"/>
      <w:szCs w:val="22"/>
    </w:rPr>
  </w:style>
  <w:style w:type="character" w:customStyle="1" w:styleId="107">
    <w:name w:val="图片下标 字符"/>
    <w:basedOn w:val="29"/>
    <w:link w:val="105"/>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uiPriority w:val="99"/>
    <w:rPr>
      <w:color w:val="605E5C"/>
      <w:shd w:val="clear" w:color="auto" w:fill="E1DFDD"/>
    </w:rPr>
  </w:style>
  <w:style w:type="character" w:customStyle="1" w:styleId="117">
    <w:name w:val="hljs-number"/>
    <w:basedOn w:val="29"/>
    <w:uiPriority w:val="0"/>
  </w:style>
  <w:style w:type="paragraph" w:customStyle="1" w:styleId="118">
    <w:name w:val="ql-align-center"/>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uiPriority w:val="99"/>
    <w:rPr>
      <w:color w:val="605E5C"/>
      <w:shd w:val="clear" w:color="auto" w:fill="E1DFDD"/>
    </w:rPr>
  </w:style>
  <w:style w:type="character" w:customStyle="1" w:styleId="120">
    <w:name w:val="code-snippet_outer"/>
    <w:basedOn w:val="29"/>
    <w:uiPriority w:val="0"/>
  </w:style>
  <w:style w:type="paragraph" w:customStyle="1" w:styleId="121">
    <w:name w:val="msonormal"/>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uiPriority w:val="0"/>
  </w:style>
  <w:style w:type="table" w:customStyle="1" w:styleId="123">
    <w:name w:val="Plain Table 1"/>
    <w:basedOn w:val="26"/>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uiPriority w:val="99"/>
    <w:rPr>
      <w:rFonts w:ascii="Times New Roman" w:hAnsi="Times New Roman" w:eastAsia="宋体" w:cs="Times New Roman"/>
      <w:kern w:val="2"/>
      <w:sz w:val="21"/>
      <w:szCs w:val="22"/>
      <w:lang w:val="en-US" w:eastAsia="zh-CN" w:bidi="ar-SA"/>
    </w:rPr>
  </w:style>
  <w:style w:type="paragraph" w:customStyle="1" w:styleId="125">
    <w:name w:val="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uiPriority w:val="99"/>
    <w:rPr>
      <w:kern w:val="2"/>
      <w:sz w:val="21"/>
      <w:szCs w:val="22"/>
    </w:rPr>
  </w:style>
  <w:style w:type="character" w:customStyle="1" w:styleId="127">
    <w:name w:val="批注主题 字符"/>
    <w:basedOn w:val="126"/>
    <w:link w:val="25"/>
    <w:semiHidden/>
    <w:uiPriority w:val="99"/>
    <w:rPr>
      <w:b/>
      <w:bCs/>
      <w:kern w:val="2"/>
      <w:sz w:val="21"/>
      <w:szCs w:val="22"/>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customXml" Target="../customXml/item1.xml"/><Relationship Id="rId94" Type="http://schemas.openxmlformats.org/officeDocument/2006/relationships/image" Target="media/image63.png"/><Relationship Id="rId93" Type="http://schemas.openxmlformats.org/officeDocument/2006/relationships/image" Target="media/image62.png"/><Relationship Id="rId92" Type="http://schemas.openxmlformats.org/officeDocument/2006/relationships/image" Target="media/image61.png"/><Relationship Id="rId91" Type="http://schemas.openxmlformats.org/officeDocument/2006/relationships/image" Target="media/image60.png"/><Relationship Id="rId90" Type="http://schemas.openxmlformats.org/officeDocument/2006/relationships/image" Target="media/image59.png"/><Relationship Id="rId9" Type="http://schemas.openxmlformats.org/officeDocument/2006/relationships/image" Target="media/image3.emf"/><Relationship Id="rId89" Type="http://schemas.openxmlformats.org/officeDocument/2006/relationships/image" Target="media/image58.png"/><Relationship Id="rId88" Type="http://schemas.openxmlformats.org/officeDocument/2006/relationships/image" Target="media/image57.png"/><Relationship Id="rId87" Type="http://schemas.openxmlformats.org/officeDocument/2006/relationships/image" Target="media/image56.png"/><Relationship Id="rId86" Type="http://schemas.openxmlformats.org/officeDocument/2006/relationships/image" Target="media/image55.png"/><Relationship Id="rId85" Type="http://schemas.openxmlformats.org/officeDocument/2006/relationships/image" Target="media/image54.png"/><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package" Target="embeddings/Presentation2.pptx"/><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emf"/><Relationship Id="rId72" Type="http://schemas.openxmlformats.org/officeDocument/2006/relationships/package" Target="embeddings/Document1.docx"/><Relationship Id="rId71" Type="http://schemas.openxmlformats.org/officeDocument/2006/relationships/image" Target="media/image41.png"/><Relationship Id="rId70" Type="http://schemas.openxmlformats.org/officeDocument/2006/relationships/image" Target="media/image40.png"/><Relationship Id="rId7" Type="http://schemas.openxmlformats.org/officeDocument/2006/relationships/image" Target="media/image2.emf"/><Relationship Id="rId69" Type="http://schemas.openxmlformats.org/officeDocument/2006/relationships/image" Target="media/image39.png"/><Relationship Id="rId68" Type="http://schemas.openxmlformats.org/officeDocument/2006/relationships/image" Target="media/image38.emf"/><Relationship Id="rId67" Type="http://schemas.openxmlformats.org/officeDocument/2006/relationships/package" Target="embeddings/Presentation21.pptx"/><Relationship Id="rId66" Type="http://schemas.openxmlformats.org/officeDocument/2006/relationships/image" Target="media/image37.emf"/><Relationship Id="rId65" Type="http://schemas.openxmlformats.org/officeDocument/2006/relationships/package" Target="embeddings/Presentation20.pptx"/><Relationship Id="rId64" Type="http://schemas.openxmlformats.org/officeDocument/2006/relationships/image" Target="media/image36.emf"/><Relationship Id="rId63" Type="http://schemas.openxmlformats.org/officeDocument/2006/relationships/package" Target="embeddings/Presentation19.pptx"/><Relationship Id="rId62" Type="http://schemas.openxmlformats.org/officeDocument/2006/relationships/image" Target="media/image35.emf"/><Relationship Id="rId61" Type="http://schemas.openxmlformats.org/officeDocument/2006/relationships/package" Target="embeddings/Presentation18.pptx"/><Relationship Id="rId60" Type="http://schemas.openxmlformats.org/officeDocument/2006/relationships/image" Target="media/image34.emf"/><Relationship Id="rId6" Type="http://schemas.openxmlformats.org/officeDocument/2006/relationships/package" Target="embeddings/Presentation1.pptx"/><Relationship Id="rId59" Type="http://schemas.openxmlformats.org/officeDocument/2006/relationships/package" Target="embeddings/Presentation17.pptx"/><Relationship Id="rId58" Type="http://schemas.openxmlformats.org/officeDocument/2006/relationships/image" Target="media/image33.emf"/><Relationship Id="rId57" Type="http://schemas.openxmlformats.org/officeDocument/2006/relationships/package" Target="embeddings/Presentation16.pptx"/><Relationship Id="rId56" Type="http://schemas.openxmlformats.org/officeDocument/2006/relationships/image" Target="media/image32.emf"/><Relationship Id="rId55" Type="http://schemas.openxmlformats.org/officeDocument/2006/relationships/oleObject" Target="embeddings/oleObject3.bin"/><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emf"/><Relationship Id="rId44" Type="http://schemas.openxmlformats.org/officeDocument/2006/relationships/package" Target="embeddings/Workbook2.xlsx"/><Relationship Id="rId43" Type="http://schemas.openxmlformats.org/officeDocument/2006/relationships/image" Target="media/image21.emf"/><Relationship Id="rId42" Type="http://schemas.openxmlformats.org/officeDocument/2006/relationships/oleObject" Target="embeddings/oleObject2.bin"/><Relationship Id="rId41" Type="http://schemas.openxmlformats.org/officeDocument/2006/relationships/image" Target="media/image20.emf"/><Relationship Id="rId40" Type="http://schemas.openxmlformats.org/officeDocument/2006/relationships/oleObject" Target="embeddings/oleObject1.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package" Target="embeddings/Presentation15.pptx"/><Relationship Id="rId37" Type="http://schemas.openxmlformats.org/officeDocument/2006/relationships/image" Target="media/image18.emf"/><Relationship Id="rId36" Type="http://schemas.openxmlformats.org/officeDocument/2006/relationships/package" Target="embeddings/Presentation14.pptx"/><Relationship Id="rId35" Type="http://schemas.openxmlformats.org/officeDocument/2006/relationships/image" Target="media/image17.emf"/><Relationship Id="rId34" Type="http://schemas.openxmlformats.org/officeDocument/2006/relationships/package" Target="embeddings/Workbook1.xlsx"/><Relationship Id="rId33" Type="http://schemas.openxmlformats.org/officeDocument/2006/relationships/image" Target="media/image16.emf"/><Relationship Id="rId32" Type="http://schemas.openxmlformats.org/officeDocument/2006/relationships/package" Target="embeddings/Presentation13.pptx"/><Relationship Id="rId31" Type="http://schemas.openxmlformats.org/officeDocument/2006/relationships/image" Target="media/image15.emf"/><Relationship Id="rId30" Type="http://schemas.openxmlformats.org/officeDocument/2006/relationships/package" Target="embeddings/Presentation12.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11.pptx"/><Relationship Id="rId27" Type="http://schemas.openxmlformats.org/officeDocument/2006/relationships/image" Target="media/image13.emf"/><Relationship Id="rId26" Type="http://schemas.openxmlformats.org/officeDocument/2006/relationships/package" Target="embeddings/Presentation10.pptx"/><Relationship Id="rId25" Type="http://schemas.openxmlformats.org/officeDocument/2006/relationships/image" Target="media/image12.emf"/><Relationship Id="rId24" Type="http://schemas.openxmlformats.org/officeDocument/2006/relationships/package" Target="embeddings/Presentation9.pptx"/><Relationship Id="rId23" Type="http://schemas.openxmlformats.org/officeDocument/2006/relationships/image" Target="media/image11.emf"/><Relationship Id="rId22" Type="http://schemas.openxmlformats.org/officeDocument/2006/relationships/package" Target="embeddings/Presentation8.pptx"/><Relationship Id="rId21" Type="http://schemas.openxmlformats.org/officeDocument/2006/relationships/image" Target="media/image10.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6.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255</Pages>
  <Words>44574</Words>
  <Characters>247075</Characters>
  <Lines>2267</Lines>
  <Paragraphs>638</Paragraphs>
  <TotalTime>1</TotalTime>
  <ScaleCrop>false</ScaleCrop>
  <LinksUpToDate>false</LinksUpToDate>
  <CharactersWithSpaces>307198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WPS_1615599050</cp:lastModifiedBy>
  <cp:lastPrinted>2014-02-12T10:31:00Z</cp:lastPrinted>
  <dcterms:modified xsi:type="dcterms:W3CDTF">2022-03-30T07:04:20Z</dcterms:modified>
  <cp:revision>3272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FAA90E5A1F204ADD9AEE6DF64E9E6E5B</vt:lpwstr>
  </property>
</Properties>
</file>